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C9" w:rsidRDefault="00F173C9" w:rsidP="00C94E2F">
      <w:pPr>
        <w:ind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left="-625" w:right="-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left="-625" w:right="-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left="-625" w:right="-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عطوفة رئيس هيئة اعتماد مؤسسات التعليم العالي وضمان جودتها المحترم</w:t>
      </w:r>
    </w:p>
    <w:p w:rsidR="00F173C9" w:rsidRDefault="00F173C9" w:rsidP="00F173C9">
      <w:pPr>
        <w:ind w:left="-625" w:right="-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left="-625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تحية طيبة وبعد:</w:t>
      </w:r>
    </w:p>
    <w:p w:rsidR="00F173C9" w:rsidRDefault="00F173C9" w:rsidP="00F173C9">
      <w:pPr>
        <w:ind w:left="-625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F173C9" w:rsidRDefault="00F173C9" w:rsidP="00F173C9">
      <w:pPr>
        <w:ind w:left="-625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فبالإشارة لكتابكم رقم (1/5/1053) تاريخ 7/7/2020 المتضمن تكليفي والآتية أسماؤهم:</w:t>
      </w:r>
    </w:p>
    <w:p w:rsidR="00F173C9" w:rsidRDefault="00F173C9" w:rsidP="00F173C9">
      <w:pPr>
        <w:pStyle w:val="a3"/>
        <w:numPr>
          <w:ilvl w:val="0"/>
          <w:numId w:val="6"/>
        </w:numPr>
        <w:ind w:right="-426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عماد زيادات/ الجامعة الأردنية</w:t>
      </w:r>
    </w:p>
    <w:p w:rsidR="00F173C9" w:rsidRDefault="00F173C9" w:rsidP="00F173C9">
      <w:pPr>
        <w:pStyle w:val="a3"/>
        <w:numPr>
          <w:ilvl w:val="0"/>
          <w:numId w:val="6"/>
        </w:numPr>
        <w:ind w:right="-426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السيدة نورا يوسف/ هيئة اعتماد مؤسسات التعليم العالي</w:t>
      </w:r>
    </w:p>
    <w:p w:rsidR="00F173C9" w:rsidRDefault="00F173C9" w:rsidP="00F173C9">
      <w:pPr>
        <w:ind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بمهمة دراسة وضع مقترح للمعايير الاعتماد الخاص لتخصص الفقه المالكي، ارفق لكم ذلك حسب الأصول.</w:t>
      </w:r>
    </w:p>
    <w:p w:rsidR="00F173C9" w:rsidRDefault="00F173C9" w:rsidP="00F173C9">
      <w:pPr>
        <w:ind w:right="-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وتفضلوا بقبول فائق الاحترام</w:t>
      </w:r>
    </w:p>
    <w:p w:rsidR="00F173C9" w:rsidRDefault="00F173C9" w:rsidP="00F173C9">
      <w:pPr>
        <w:ind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F173C9">
      <w:pPr>
        <w:ind w:right="54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أ.د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مشهور قطيشات</w:t>
      </w:r>
    </w:p>
    <w:p w:rsidR="00F173C9" w:rsidRPr="00F173C9" w:rsidRDefault="00F173C9" w:rsidP="00F173C9">
      <w:pPr>
        <w:ind w:right="90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جامعة مؤتة</w:t>
      </w:r>
    </w:p>
    <w:p w:rsidR="00F173C9" w:rsidRDefault="00F173C9" w:rsidP="00946D9B">
      <w:pPr>
        <w:ind w:left="-625"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946D9B">
      <w:pPr>
        <w:ind w:left="-625"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173C9" w:rsidRDefault="00F173C9" w:rsidP="00946D9B">
      <w:pPr>
        <w:ind w:left="-625"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81354F" w:rsidRDefault="0081354F" w:rsidP="00946D9B">
      <w:pPr>
        <w:ind w:left="-625"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81354F" w:rsidRDefault="0081354F" w:rsidP="00946D9B">
      <w:pPr>
        <w:ind w:left="-625" w:right="-4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946D9B" w:rsidRDefault="00946D9B" w:rsidP="0081354F">
      <w:pPr>
        <w:spacing w:line="240" w:lineRule="auto"/>
        <w:ind w:left="-625" w:right="-426"/>
        <w:jc w:val="lowKashida"/>
        <w:rPr>
          <w:rFonts w:ascii="Simplified Arabic" w:hAnsi="Simplified Arabic" w:cs="Simplified Arabic"/>
          <w:sz w:val="28"/>
          <w:szCs w:val="28"/>
          <w:lang w:bidi="ar-JO"/>
        </w:rPr>
      </w:pPr>
      <w:r w:rsidRPr="008A473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 xml:space="preserve">الفقه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المالكي</w:t>
      </w:r>
      <w:r w:rsidRPr="008A473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يكون الحد الأدنى لعدد الساعات المعتمدة للخطة الدراسية لنيل درجة البكالوريوس في التخصص (132) ساعة معتمدة </w:t>
      </w:r>
      <w:r w:rsidR="00F173C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حداً أدنى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موزعة على النحو الآتي: </w:t>
      </w:r>
    </w:p>
    <w:p w:rsidR="00946D9B" w:rsidRDefault="00946D9B" w:rsidP="0081354F">
      <w:pPr>
        <w:spacing w:line="240" w:lineRule="auto"/>
        <w:ind w:left="-625" w:right="-851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 – المجالات النظرية الأساسية الإجبارية: (60) ساعة معتمدة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tbl>
      <w:tblPr>
        <w:bidiVisual/>
        <w:tblW w:w="964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5"/>
        <w:gridCol w:w="1702"/>
      </w:tblGrid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6D9B" w:rsidRDefault="00946D9B" w:rsidP="00832F6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6D9B" w:rsidRDefault="00946D9B" w:rsidP="00832F6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الحد الأدنى لعدد الساعات </w:t>
            </w:r>
          </w:p>
        </w:tc>
      </w:tr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946D9B">
            <w:pPr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المالكي في </w:t>
            </w:r>
            <w:r w:rsidRPr="00946D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العبادات</w:t>
            </w:r>
            <w:r w:rsidRPr="00946D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 w:rsidRPr="00946D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الايمان والنذور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946D9B">
            <w:pPr>
              <w:bidi w:val="0"/>
              <w:spacing w:after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946D9B" w:rsidP="00946D9B">
            <w:pPr>
              <w:spacing w:after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المالكي في المعاملات المالية</w:t>
            </w:r>
            <w:r w:rsidR="00F173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946D9B" w:rsidP="00946D9B">
            <w:pPr>
              <w:bidi w:val="0"/>
              <w:spacing w:after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</w:t>
            </w:r>
          </w:p>
        </w:tc>
      </w:tr>
      <w:tr w:rsidR="00946D9B" w:rsidTr="00946D9B">
        <w:trPr>
          <w:trHeight w:val="435"/>
        </w:trPr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946D9B">
            <w:pPr>
              <w:spacing w:after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الفقه المالكي في الأحوال الشخصية</w:t>
            </w:r>
            <w:r w:rsidR="00F173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946D9B">
            <w:pPr>
              <w:bidi w:val="0"/>
              <w:spacing w:after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946D9B" w:rsidTr="00946D9B">
        <w:trPr>
          <w:trHeight w:val="957"/>
        </w:trPr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946D9B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السياسة الشرعية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وفقه القضاء في الفقه المالكي: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القضاء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وطرق الاثبات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، نظام الحكم، علاقات دولية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العقوبات.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832F6B">
            <w:pPr>
              <w:bidi w:val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946D9B" w:rsidP="00946D9B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اصول 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المالكي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الفقهية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ويشمل: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الحكم الشرعي،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الادلة، الدلالات،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التعارض والترجيح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مقاصد الشريعة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القواعد الفقهية.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946D9B" w:rsidP="00832F6B">
            <w:pPr>
              <w:bidi w:val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15</w:t>
            </w:r>
          </w:p>
        </w:tc>
      </w:tr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946D9B" w:rsidP="00946D9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مناهج البحث، والفقه المقارن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946D9B" w:rsidP="00832F6B">
            <w:pPr>
              <w:bidi w:val="0"/>
              <w:ind w:right="-85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</w:t>
            </w:r>
          </w:p>
        </w:tc>
      </w:tr>
    </w:tbl>
    <w:p w:rsidR="00946D9B" w:rsidRPr="008A473D" w:rsidRDefault="00946D9B" w:rsidP="00946D9B">
      <w:pPr>
        <w:ind w:right="-851"/>
        <w:jc w:val="lowKashida"/>
        <w:rPr>
          <w:rFonts w:ascii="Simplified Arabic" w:hAnsi="Simplified Arabic" w:cs="Simplified Arabic"/>
          <w:sz w:val="6"/>
          <w:szCs w:val="6"/>
          <w:rtl/>
          <w:lang w:bidi="ar-JO"/>
        </w:rPr>
      </w:pPr>
    </w:p>
    <w:p w:rsidR="00946D9B" w:rsidRDefault="00946D9B" w:rsidP="00F173C9">
      <w:pPr>
        <w:spacing w:after="0" w:line="240" w:lineRule="auto"/>
        <w:ind w:left="-625" w:right="-851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ب– المجالات النظرية المساندة: (12) ساعات معتمدة</w:t>
      </w:r>
    </w:p>
    <w:tbl>
      <w:tblPr>
        <w:bidiVisual/>
        <w:tblW w:w="9647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5"/>
        <w:gridCol w:w="1702"/>
      </w:tblGrid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6D9B" w:rsidRDefault="00946D9B" w:rsidP="00832F6B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6D9B" w:rsidRDefault="00946D9B" w:rsidP="00832F6B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الحد الأدنى لعدد الساعات </w:t>
            </w:r>
          </w:p>
        </w:tc>
      </w:tr>
      <w:tr w:rsidR="00946D9B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9B" w:rsidRDefault="00F173C9" w:rsidP="00F173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العربية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9B" w:rsidRDefault="00F173C9" w:rsidP="00F173C9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F173C9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التفسير وعلوم القران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F173C9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الحديث وعلومه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</w:tr>
      <w:tr w:rsidR="00F173C9" w:rsidTr="00832F6B"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الدراسات القانونية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C9" w:rsidRDefault="00F173C9" w:rsidP="00F173C9">
            <w:pPr>
              <w:bidi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</w:t>
            </w:r>
          </w:p>
        </w:tc>
      </w:tr>
    </w:tbl>
    <w:p w:rsidR="00946D9B" w:rsidRDefault="00946D9B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ج- (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التلاوة): (3) ساعات معتمدة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يفرد للتلاوة ثلاثة مستويات لكل منها ساعة معتمدة واحدة ويدرس كل مستوى منها بواقع ثلاثة ساعات عملية. </w:t>
      </w:r>
    </w:p>
    <w:p w:rsidR="0081354F" w:rsidRDefault="0081354F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1354F" w:rsidRDefault="0081354F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1354F" w:rsidRDefault="0081354F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1354F" w:rsidRDefault="0081354F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1354F" w:rsidRDefault="0081354F" w:rsidP="00946D9B">
      <w:pPr>
        <w:ind w:left="-624" w:right="-851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1354F" w:rsidRPr="001D2E02" w:rsidRDefault="0081354F" w:rsidP="00946D9B">
      <w:pPr>
        <w:ind w:left="-624" w:right="-851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1D2E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نتاجات التعلم المتوقعة:</w:t>
      </w:r>
      <w:r w:rsidR="001D2E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1D2E02" w:rsidRPr="00B7658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(اعتمدت اللجنة سياق نتاجات التعلم المقرة سابقا في تخصصات الشريعة)</w:t>
      </w:r>
    </w:p>
    <w:tbl>
      <w:tblPr>
        <w:tblStyle w:val="a6"/>
        <w:bidiVisual/>
        <w:tblW w:w="0" w:type="auto"/>
        <w:tblInd w:w="-624" w:type="dxa"/>
        <w:tblLook w:val="04A0" w:firstRow="1" w:lastRow="0" w:firstColumn="1" w:lastColumn="0" w:noHBand="0" w:noVBand="1"/>
      </w:tblPr>
      <w:tblGrid>
        <w:gridCol w:w="3976"/>
        <w:gridCol w:w="4860"/>
      </w:tblGrid>
      <w:tr w:rsidR="001D2E02" w:rsidTr="00B76589">
        <w:tc>
          <w:tcPr>
            <w:tcW w:w="3976" w:type="dxa"/>
          </w:tcPr>
          <w:p w:rsidR="001D2E02" w:rsidRPr="001D2E02" w:rsidRDefault="001D2E02" w:rsidP="00946D9B">
            <w:pPr>
              <w:ind w:right="-851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D2E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4860" w:type="dxa"/>
          </w:tcPr>
          <w:p w:rsidR="001D2E02" w:rsidRPr="001D2E02" w:rsidRDefault="001D2E02" w:rsidP="001D2E02">
            <w:pPr>
              <w:ind w:right="-851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D2E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نتاج التعلم </w:t>
            </w:r>
          </w:p>
        </w:tc>
      </w:tr>
      <w:tr w:rsidR="001D2E02" w:rsidTr="00B76589">
        <w:tc>
          <w:tcPr>
            <w:tcW w:w="3976" w:type="dxa"/>
          </w:tcPr>
          <w:p w:rsidR="001D2E02" w:rsidRDefault="001D2E02" w:rsidP="001D2E0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المالكي في </w:t>
            </w:r>
            <w:r w:rsidRPr="00946D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العبادات</w:t>
            </w:r>
            <w:r w:rsidRPr="00946D9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 w:rsidRPr="00946D9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الايمان والنذور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4860" w:type="dxa"/>
          </w:tcPr>
          <w:p w:rsidR="001D2E02" w:rsidRPr="00B76589" w:rsidRDefault="001D2E02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</w:t>
            </w:r>
            <w:r w:rsidR="00B76589"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 التفكير الناقد، حل المشكلات، التفكير الابداعي</w:t>
            </w:r>
          </w:p>
        </w:tc>
      </w:tr>
      <w:tr w:rsidR="00B76589" w:rsidTr="00B76589">
        <w:tc>
          <w:tcPr>
            <w:tcW w:w="3976" w:type="dxa"/>
          </w:tcPr>
          <w:p w:rsidR="00B76589" w:rsidRDefault="00B76589" w:rsidP="00B7658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المالكي في المعاملات المالية.</w:t>
            </w:r>
          </w:p>
        </w:tc>
        <w:tc>
          <w:tcPr>
            <w:tcW w:w="4860" w:type="dxa"/>
          </w:tcPr>
          <w:p w:rsidR="00B76589" w:rsidRPr="00B76589" w:rsidRDefault="00B76589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المعرفة، التفكير الناقد، حل المشكلات، التفكير الابداعي</w:t>
            </w:r>
          </w:p>
        </w:tc>
      </w:tr>
      <w:tr w:rsidR="00B76589" w:rsidTr="00B76589">
        <w:tc>
          <w:tcPr>
            <w:tcW w:w="3976" w:type="dxa"/>
          </w:tcPr>
          <w:p w:rsidR="00B76589" w:rsidRDefault="00B76589" w:rsidP="00B76589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الفقه المالكي في الأحوال الشخصية.</w:t>
            </w:r>
          </w:p>
        </w:tc>
        <w:tc>
          <w:tcPr>
            <w:tcW w:w="4860" w:type="dxa"/>
          </w:tcPr>
          <w:p w:rsidR="00B76589" w:rsidRPr="00B76589" w:rsidRDefault="00B76589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المعرفة، التفكير الناقد، حل المشكلات، التفكير الابداعي</w:t>
            </w:r>
          </w:p>
        </w:tc>
      </w:tr>
      <w:tr w:rsidR="00B76589" w:rsidTr="00B76589">
        <w:tc>
          <w:tcPr>
            <w:tcW w:w="3976" w:type="dxa"/>
          </w:tcPr>
          <w:p w:rsidR="00B76589" w:rsidRDefault="00B76589" w:rsidP="00B76589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السياسة الشرعية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وفقه القضاء في الفقه المالكي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4860" w:type="dxa"/>
          </w:tcPr>
          <w:p w:rsidR="00B76589" w:rsidRPr="00B76589" w:rsidRDefault="00B76589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المعرفة، التفكير الناقد، حل المشكلات، التفكير الابداعي</w:t>
            </w:r>
          </w:p>
        </w:tc>
      </w:tr>
      <w:tr w:rsidR="00B76589" w:rsidTr="00B76589">
        <w:tc>
          <w:tcPr>
            <w:tcW w:w="3976" w:type="dxa"/>
          </w:tcPr>
          <w:p w:rsidR="00B76589" w:rsidRDefault="00B76589" w:rsidP="00B76589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اصول الفقه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المالكي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قواعد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الفقهية</w:t>
            </w:r>
          </w:p>
        </w:tc>
        <w:tc>
          <w:tcPr>
            <w:tcW w:w="4860" w:type="dxa"/>
          </w:tcPr>
          <w:p w:rsidR="00B76589" w:rsidRPr="00B76589" w:rsidRDefault="00B76589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المعرفة، التفكير الناقد، حل المشكلات، التفكير الابداعي</w:t>
            </w:r>
          </w:p>
        </w:tc>
      </w:tr>
      <w:tr w:rsidR="00B76589" w:rsidTr="00B76589">
        <w:tc>
          <w:tcPr>
            <w:tcW w:w="3976" w:type="dxa"/>
          </w:tcPr>
          <w:p w:rsidR="00B76589" w:rsidRDefault="00B76589" w:rsidP="00B76589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مناهج البحث، والفقه المقارن</w:t>
            </w:r>
          </w:p>
        </w:tc>
        <w:tc>
          <w:tcPr>
            <w:tcW w:w="4860" w:type="dxa"/>
          </w:tcPr>
          <w:p w:rsidR="00B76589" w:rsidRPr="00B76589" w:rsidRDefault="00B76589" w:rsidP="00B76589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B7658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المعرفة، التفكير الناقد، حل المشكلات، التفكير الابداعي</w:t>
            </w:r>
          </w:p>
        </w:tc>
      </w:tr>
    </w:tbl>
    <w:p w:rsidR="001D2E02" w:rsidRDefault="001D2E02" w:rsidP="00946D9B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F173C9" w:rsidRPr="00F173C9" w:rsidRDefault="00F173C9" w:rsidP="00946D9B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أمين السر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="001D2E02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عضواً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="001D2E02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مقررا</w:t>
      </w:r>
    </w:p>
    <w:p w:rsidR="00F173C9" w:rsidRDefault="00F173C9" w:rsidP="00946D9B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F173C9" w:rsidRPr="00F173C9" w:rsidRDefault="00F173C9" w:rsidP="00946D9B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6557AA" w:rsidRPr="00F173C9" w:rsidRDefault="00F173C9" w:rsidP="00946D9B">
      <w:pPr>
        <w:spacing w:after="0" w:line="240" w:lineRule="auto"/>
        <w:rPr>
          <w:rFonts w:ascii="Arial" w:hAnsi="Arial" w:cs="Arial"/>
          <w:sz w:val="28"/>
          <w:szCs w:val="28"/>
          <w:rtl/>
          <w:lang w:bidi="ar-JO"/>
        </w:rPr>
      </w:pP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نورا يوسف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proofErr w:type="spellStart"/>
      <w:r w:rsidR="0081354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أ.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د</w:t>
      </w:r>
      <w:proofErr w:type="spellEnd"/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. عماد زيادات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proofErr w:type="spellStart"/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>أ.د</w:t>
      </w:r>
      <w:proofErr w:type="spellEnd"/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مشهور قطيشات</w:t>
      </w:r>
      <w:r w:rsidRPr="00F173C9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Pr="00F173C9">
        <w:rPr>
          <w:rFonts w:ascii="Arial" w:hAnsi="Arial" w:cs="Arial" w:hint="cs"/>
          <w:sz w:val="28"/>
          <w:szCs w:val="28"/>
          <w:rtl/>
          <w:lang w:bidi="ar-JO"/>
        </w:rPr>
        <w:tab/>
      </w:r>
    </w:p>
    <w:sectPr w:rsidR="006557AA" w:rsidRPr="00F173C9" w:rsidSect="006557AA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EAA"/>
    <w:multiLevelType w:val="hybridMultilevel"/>
    <w:tmpl w:val="4D82ED82"/>
    <w:lvl w:ilvl="0" w:tplc="796A5D78">
      <w:numFmt w:val="bullet"/>
      <w:lvlText w:val="-"/>
      <w:lvlJc w:val="left"/>
      <w:pPr>
        <w:ind w:left="-265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1" w15:restartNumberingAfterBreak="0">
    <w:nsid w:val="423C2EE8"/>
    <w:multiLevelType w:val="hybridMultilevel"/>
    <w:tmpl w:val="D6868C06"/>
    <w:lvl w:ilvl="0" w:tplc="145680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12F0"/>
    <w:multiLevelType w:val="hybridMultilevel"/>
    <w:tmpl w:val="DB38A21C"/>
    <w:lvl w:ilvl="0" w:tplc="D0E44A9C">
      <w:start w:val="1"/>
      <w:numFmt w:val="arabicAlpha"/>
      <w:lvlText w:val="%1."/>
      <w:lvlJc w:val="left"/>
      <w:pPr>
        <w:ind w:left="-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" w:hanging="360"/>
      </w:pPr>
    </w:lvl>
    <w:lvl w:ilvl="2" w:tplc="0409001B" w:tentative="1">
      <w:start w:val="1"/>
      <w:numFmt w:val="lowerRoman"/>
      <w:lvlText w:val="%3."/>
      <w:lvlJc w:val="right"/>
      <w:pPr>
        <w:ind w:left="1040" w:hanging="180"/>
      </w:pPr>
    </w:lvl>
    <w:lvl w:ilvl="3" w:tplc="0409000F" w:tentative="1">
      <w:start w:val="1"/>
      <w:numFmt w:val="decimal"/>
      <w:lvlText w:val="%4."/>
      <w:lvlJc w:val="left"/>
      <w:pPr>
        <w:ind w:left="1760" w:hanging="360"/>
      </w:pPr>
    </w:lvl>
    <w:lvl w:ilvl="4" w:tplc="04090019" w:tentative="1">
      <w:start w:val="1"/>
      <w:numFmt w:val="lowerLetter"/>
      <w:lvlText w:val="%5."/>
      <w:lvlJc w:val="left"/>
      <w:pPr>
        <w:ind w:left="2480" w:hanging="360"/>
      </w:pPr>
    </w:lvl>
    <w:lvl w:ilvl="5" w:tplc="0409001B" w:tentative="1">
      <w:start w:val="1"/>
      <w:numFmt w:val="lowerRoman"/>
      <w:lvlText w:val="%6."/>
      <w:lvlJc w:val="right"/>
      <w:pPr>
        <w:ind w:left="3200" w:hanging="180"/>
      </w:pPr>
    </w:lvl>
    <w:lvl w:ilvl="6" w:tplc="0409000F" w:tentative="1">
      <w:start w:val="1"/>
      <w:numFmt w:val="decimal"/>
      <w:lvlText w:val="%7."/>
      <w:lvlJc w:val="left"/>
      <w:pPr>
        <w:ind w:left="3920" w:hanging="360"/>
      </w:pPr>
    </w:lvl>
    <w:lvl w:ilvl="7" w:tplc="04090019" w:tentative="1">
      <w:start w:val="1"/>
      <w:numFmt w:val="lowerLetter"/>
      <w:lvlText w:val="%8."/>
      <w:lvlJc w:val="left"/>
      <w:pPr>
        <w:ind w:left="4640" w:hanging="360"/>
      </w:pPr>
    </w:lvl>
    <w:lvl w:ilvl="8" w:tplc="0409001B" w:tentative="1">
      <w:start w:val="1"/>
      <w:numFmt w:val="lowerRoman"/>
      <w:lvlText w:val="%9."/>
      <w:lvlJc w:val="right"/>
      <w:pPr>
        <w:ind w:left="5360" w:hanging="180"/>
      </w:pPr>
    </w:lvl>
  </w:abstractNum>
  <w:abstractNum w:abstractNumId="3" w15:restartNumberingAfterBreak="0">
    <w:nsid w:val="579C35EC"/>
    <w:multiLevelType w:val="hybridMultilevel"/>
    <w:tmpl w:val="8B7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F3609"/>
    <w:multiLevelType w:val="hybridMultilevel"/>
    <w:tmpl w:val="935CDA8E"/>
    <w:lvl w:ilvl="0" w:tplc="93CC9B4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50DC6"/>
    <w:multiLevelType w:val="hybridMultilevel"/>
    <w:tmpl w:val="41F6CE64"/>
    <w:lvl w:ilvl="0" w:tplc="AA6CA494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0"/>
    <w:rsid w:val="0001453E"/>
    <w:rsid w:val="001D2E02"/>
    <w:rsid w:val="002D2AFB"/>
    <w:rsid w:val="00313572"/>
    <w:rsid w:val="003736D5"/>
    <w:rsid w:val="004D0DEB"/>
    <w:rsid w:val="0054636C"/>
    <w:rsid w:val="005D1002"/>
    <w:rsid w:val="0063575B"/>
    <w:rsid w:val="006557AA"/>
    <w:rsid w:val="0081354F"/>
    <w:rsid w:val="008A5364"/>
    <w:rsid w:val="008E74D5"/>
    <w:rsid w:val="00937F07"/>
    <w:rsid w:val="00946D9B"/>
    <w:rsid w:val="00992943"/>
    <w:rsid w:val="00A954D0"/>
    <w:rsid w:val="00AE7A6C"/>
    <w:rsid w:val="00B76589"/>
    <w:rsid w:val="00C02FB8"/>
    <w:rsid w:val="00C94E2F"/>
    <w:rsid w:val="00F02AF0"/>
    <w:rsid w:val="00F173C9"/>
    <w:rsid w:val="00F43E25"/>
    <w:rsid w:val="00F557E4"/>
    <w:rsid w:val="00F71251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07D0E-372A-4BD4-A4C1-2ABECAC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F02AF0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Char">
    <w:name w:val="نص أساسي بمسافة بادئة 2 Char"/>
    <w:basedOn w:val="a0"/>
    <w:link w:val="2"/>
    <w:rsid w:val="00F02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F0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54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4636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Char0"/>
    <w:unhideWhenUsed/>
    <w:rsid w:val="00AE7A6C"/>
    <w:pPr>
      <w:spacing w:after="120" w:line="240" w:lineRule="auto"/>
      <w:ind w:left="360"/>
    </w:pPr>
    <w:rPr>
      <w:rFonts w:ascii="Times New Roman" w:eastAsia="Times New Roman" w:hAnsi="Times New Roman" w:cs="Akhbar MT"/>
      <w:sz w:val="24"/>
      <w:szCs w:val="36"/>
      <w:lang w:eastAsia="ar-SA"/>
    </w:rPr>
  </w:style>
  <w:style w:type="character" w:customStyle="1" w:styleId="Char0">
    <w:name w:val="نص أساسي بمسافة بادئة Char"/>
    <w:basedOn w:val="a0"/>
    <w:link w:val="a5"/>
    <w:rsid w:val="00AE7A6C"/>
    <w:rPr>
      <w:rFonts w:ascii="Times New Roman" w:eastAsia="Times New Roman" w:hAnsi="Times New Roman" w:cs="Akhbar MT"/>
      <w:sz w:val="24"/>
      <w:szCs w:val="36"/>
      <w:lang w:eastAsia="ar-SA"/>
    </w:rPr>
  </w:style>
  <w:style w:type="table" w:styleId="a6">
    <w:name w:val="Table Grid"/>
    <w:basedOn w:val="a1"/>
    <w:uiPriority w:val="59"/>
    <w:rsid w:val="001D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CJCARFC42DW7-34-522</_dlc_DocId>
    <_dlc_DocIdUrl xmlns="4c854669-c37d-4e1c-9895-ff9cd39da670">
      <Url>http://sites.ju.edu.jo/ar/pqmc/_layouts/DocIdRedir.aspx?ID=CJCARFC42DW7-34-522</Url>
      <Description>CJCARFC42DW7-34-522</Description>
    </_dlc_DocIdUrl>
  </documentManagement>
</p:properties>
</file>

<file path=customXml/itemProps1.xml><?xml version="1.0" encoding="utf-8"?>
<ds:datastoreItem xmlns:ds="http://schemas.openxmlformats.org/officeDocument/2006/customXml" ds:itemID="{39B57DA3-0683-4E15-BC62-F4B2791BA4EA}"/>
</file>

<file path=customXml/itemProps2.xml><?xml version="1.0" encoding="utf-8"?>
<ds:datastoreItem xmlns:ds="http://schemas.openxmlformats.org/officeDocument/2006/customXml" ds:itemID="{1530FDD4-F01C-4DCC-8CEF-E7D3F33B6B0F}"/>
</file>

<file path=customXml/itemProps3.xml><?xml version="1.0" encoding="utf-8"?>
<ds:datastoreItem xmlns:ds="http://schemas.openxmlformats.org/officeDocument/2006/customXml" ds:itemID="{3A064872-91D5-4122-8983-7CEE8743B31E}"/>
</file>

<file path=customXml/itemProps4.xml><?xml version="1.0" encoding="utf-8"?>
<ds:datastoreItem xmlns:ds="http://schemas.openxmlformats.org/officeDocument/2006/customXml" ds:itemID="{36EE5077-0A23-479D-9DC2-42B2F2278C40}"/>
</file>

<file path=customXml/itemProps5.xml><?xml version="1.0" encoding="utf-8"?>
<ds:datastoreItem xmlns:ds="http://schemas.openxmlformats.org/officeDocument/2006/customXml" ds:itemID="{FB855434-748F-46D5-8F35-D26643008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reem</dc:creator>
  <cp:lastModifiedBy>user</cp:lastModifiedBy>
  <cp:revision>2</cp:revision>
  <cp:lastPrinted>2020-07-13T08:00:00Z</cp:lastPrinted>
  <dcterms:created xsi:type="dcterms:W3CDTF">2020-07-13T10:13:00Z</dcterms:created>
  <dcterms:modified xsi:type="dcterms:W3CDTF">2020-07-13T10:13:00Z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a39a4d61-7205-4def-b194-a08886b3c7fe</vt:lpwstr>
  </property>
</Properties>
</file>