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D0" w:rsidRPr="00956DE0" w:rsidRDefault="004D22D0" w:rsidP="004D22D0">
      <w:pPr>
        <w:pStyle w:val="ListParagraph"/>
        <w:numPr>
          <w:ilvl w:val="0"/>
          <w:numId w:val="24"/>
        </w:numPr>
        <w:bidi/>
        <w:jc w:val="lowKashida"/>
        <w:rPr>
          <w:rFonts w:asciiTheme="majorBidi" w:hAnsiTheme="majorBidi" w:cstheme="majorBidi"/>
          <w:b/>
          <w:bCs/>
          <w:sz w:val="24"/>
          <w:szCs w:val="24"/>
          <w:lang w:bidi="ar-JO"/>
        </w:rPr>
      </w:pPr>
      <w:r w:rsidRPr="00956DE0">
        <w:rPr>
          <w:rFonts w:asciiTheme="majorBidi" w:hAnsiTheme="majorBidi" w:cstheme="majorBidi"/>
          <w:b/>
          <w:bCs/>
          <w:sz w:val="24"/>
          <w:szCs w:val="24"/>
          <w:rtl/>
          <w:lang w:bidi="ar-JO"/>
        </w:rPr>
        <w:t>أهداف البرنامج التعليمية</w:t>
      </w:r>
      <w:r w:rsidRPr="00956DE0">
        <w:rPr>
          <w:rFonts w:asciiTheme="majorBidi" w:hAnsiTheme="majorBidi" w:cstheme="majorBidi"/>
          <w:b/>
          <w:bCs/>
          <w:sz w:val="20"/>
          <w:szCs w:val="20"/>
          <w:lang w:bidi="ar-JO"/>
        </w:rPr>
        <w:t>( PROGRAMME EDUCATIONAL OBJECTIVES</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4"/>
          <w:szCs w:val="24"/>
          <w:rtl/>
          <w:lang w:bidi="ar-JO"/>
        </w:rPr>
        <w:t>تحدد من قبل مجلس القسم</w:t>
      </w:r>
      <w:r w:rsidRPr="00956DE0">
        <w:rPr>
          <w:rFonts w:asciiTheme="majorBidi" w:hAnsiTheme="majorBidi" w:cstheme="majorBidi"/>
          <w:b/>
          <w:bCs/>
          <w:sz w:val="24"/>
          <w:szCs w:val="24"/>
          <w:lang w:bidi="ar-JO"/>
        </w:rPr>
        <w:t>.</w:t>
      </w:r>
    </w:p>
    <w:p w:rsidR="004D22D0" w:rsidRPr="00956DE0" w:rsidRDefault="004D22D0" w:rsidP="004D22D0">
      <w:pPr>
        <w:pStyle w:val="ListParagraph"/>
        <w:numPr>
          <w:ilvl w:val="0"/>
          <w:numId w:val="24"/>
        </w:numPr>
        <w:bidi/>
        <w:jc w:val="lowKashida"/>
        <w:rPr>
          <w:rFonts w:asciiTheme="majorBidi" w:hAnsiTheme="majorBidi" w:cstheme="majorBidi"/>
          <w:b/>
          <w:bCs/>
          <w:sz w:val="24"/>
          <w:szCs w:val="24"/>
          <w:lang w:bidi="ar-JO"/>
        </w:rPr>
      </w:pPr>
      <w:r w:rsidRPr="00956DE0">
        <w:rPr>
          <w:rFonts w:asciiTheme="majorBidi" w:hAnsiTheme="majorBidi" w:cstheme="majorBidi"/>
          <w:b/>
          <w:bCs/>
          <w:sz w:val="24"/>
          <w:szCs w:val="24"/>
          <w:rtl/>
          <w:lang w:bidi="ar-JO"/>
        </w:rPr>
        <w:t>نتائج البرنامج</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0"/>
          <w:szCs w:val="20"/>
          <w:lang w:bidi="ar-JO"/>
        </w:rPr>
        <w:t>PROGRAM OUTCOMES</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4"/>
          <w:szCs w:val="24"/>
          <w:rtl/>
          <w:lang w:bidi="ar-JO"/>
        </w:rPr>
        <w:t>تحدد من قبل مجلس القسم</w:t>
      </w:r>
      <w:r w:rsidRPr="00956DE0">
        <w:rPr>
          <w:rFonts w:asciiTheme="majorBidi" w:hAnsiTheme="majorBidi" w:cstheme="majorBidi"/>
          <w:b/>
          <w:bCs/>
          <w:sz w:val="24"/>
          <w:szCs w:val="24"/>
          <w:lang w:bidi="ar-JO"/>
        </w:rPr>
        <w:t>.</w:t>
      </w:r>
    </w:p>
    <w:p w:rsidR="004D22D0" w:rsidRPr="004D22D0" w:rsidRDefault="004D22D0" w:rsidP="009C0A0B">
      <w:pPr>
        <w:pStyle w:val="ListParagraph"/>
        <w:bidi/>
        <w:jc w:val="lowKashida"/>
        <w:rPr>
          <w:rFonts w:ascii="Courier New" w:hAnsi="Courier New" w:cs="Courier New"/>
          <w:b/>
          <w:bCs/>
          <w:color w:val="0070C0"/>
          <w:sz w:val="24"/>
          <w:szCs w:val="24"/>
          <w:lang w:bidi="ar-JO"/>
        </w:rPr>
      </w:pPr>
    </w:p>
    <w:p w:rsidR="00711228" w:rsidRPr="00F1568F" w:rsidRDefault="00711228" w:rsidP="004D22D0">
      <w:pPr>
        <w:pStyle w:val="ListParagraph"/>
        <w:bidi/>
        <w:jc w:val="lowKashida"/>
        <w:rPr>
          <w:rFonts w:ascii="Courier New" w:hAnsi="Courier New" w:cs="Courier New"/>
          <w:b/>
          <w:bCs/>
          <w:color w:val="0070C0"/>
          <w:sz w:val="24"/>
          <w:szCs w:val="24"/>
          <w:rtl/>
          <w:lang w:bidi="ar-JO"/>
        </w:rPr>
      </w:pPr>
      <w:r w:rsidRPr="00F1568F">
        <w:rPr>
          <w:rFonts w:ascii="Courier New" w:hAnsi="Courier New" w:cs="Courier New"/>
          <w:b/>
          <w:bCs/>
          <w:color w:val="0070C0"/>
          <w:sz w:val="24"/>
          <w:szCs w:val="24"/>
          <w:rtl/>
          <w:lang w:bidi="ar-JO"/>
        </w:rPr>
        <w:t>الهندسة الكيم</w:t>
      </w:r>
      <w:r w:rsidR="009C0A0B" w:rsidRPr="00F1568F">
        <w:rPr>
          <w:rFonts w:ascii="Courier New" w:hAnsi="Courier New" w:cs="Courier New"/>
          <w:b/>
          <w:bCs/>
          <w:color w:val="0070C0"/>
          <w:sz w:val="24"/>
          <w:szCs w:val="24"/>
          <w:rtl/>
          <w:lang w:bidi="ar-JO"/>
        </w:rPr>
        <w:t>ي</w:t>
      </w:r>
      <w:r w:rsidRPr="00F1568F">
        <w:rPr>
          <w:rFonts w:ascii="Courier New" w:hAnsi="Courier New" w:cs="Courier New"/>
          <w:b/>
          <w:bCs/>
          <w:color w:val="0070C0"/>
          <w:sz w:val="24"/>
          <w:szCs w:val="24"/>
          <w:rtl/>
          <w:lang w:bidi="ar-JO"/>
        </w:rPr>
        <w:t>ا</w:t>
      </w:r>
      <w:r w:rsidR="009C0A0B" w:rsidRPr="00F1568F">
        <w:rPr>
          <w:rFonts w:ascii="Courier New" w:hAnsi="Courier New" w:cs="Courier New"/>
          <w:b/>
          <w:bCs/>
          <w:color w:val="0070C0"/>
          <w:sz w:val="24"/>
          <w:szCs w:val="24"/>
          <w:rtl/>
          <w:lang w:bidi="ar-JO"/>
        </w:rPr>
        <w:t>ئ</w:t>
      </w:r>
      <w:r w:rsidRPr="00F1568F">
        <w:rPr>
          <w:rFonts w:ascii="Courier New" w:hAnsi="Courier New" w:cs="Courier New"/>
          <w:b/>
          <w:bCs/>
          <w:color w:val="0070C0"/>
          <w:sz w:val="24"/>
          <w:szCs w:val="24"/>
          <w:rtl/>
          <w:lang w:bidi="ar-JO"/>
        </w:rPr>
        <w:t>يه</w:t>
      </w:r>
    </w:p>
    <w:p w:rsidR="00711228" w:rsidRPr="00F1568F" w:rsidRDefault="00711228" w:rsidP="00711228">
      <w:pPr>
        <w:pStyle w:val="ListParagraph"/>
        <w:bidi/>
        <w:jc w:val="lowKashida"/>
        <w:rPr>
          <w:rFonts w:ascii="Courier New" w:hAnsi="Courier New" w:cs="Courier New"/>
          <w:b/>
          <w:bCs/>
          <w:color w:val="0070C0"/>
          <w:sz w:val="24"/>
          <w:szCs w:val="24"/>
          <w:lang w:bidi="ar-JO"/>
        </w:rPr>
      </w:pPr>
      <w:r w:rsidRPr="00F1568F">
        <w:rPr>
          <w:rFonts w:ascii="Courier New" w:hAnsi="Courier New" w:cs="Courier New"/>
          <w:b/>
          <w:bCs/>
          <w:color w:val="0070C0"/>
          <w:sz w:val="24"/>
          <w:szCs w:val="24"/>
          <w:rtl/>
          <w:lang w:bidi="ar-JO"/>
        </w:rPr>
        <w:t>هندسة الصناعات الكيميائية</w:t>
      </w:r>
    </w:p>
    <w:p w:rsidR="00711228" w:rsidRPr="00F1568F" w:rsidRDefault="00711228" w:rsidP="00711228">
      <w:pPr>
        <w:pStyle w:val="ListParagraph"/>
        <w:bidi/>
        <w:jc w:val="lowKashida"/>
        <w:rPr>
          <w:rFonts w:ascii="Courier New" w:hAnsi="Courier New" w:cs="Courier New"/>
          <w:b/>
          <w:bCs/>
          <w:color w:val="0070C0"/>
          <w:sz w:val="24"/>
          <w:szCs w:val="24"/>
          <w:lang w:bidi="ar-JO"/>
        </w:rPr>
      </w:pPr>
      <w:r w:rsidRPr="00F1568F">
        <w:rPr>
          <w:rFonts w:ascii="Courier New" w:hAnsi="Courier New" w:cs="Courier New"/>
          <w:b/>
          <w:bCs/>
          <w:color w:val="0070C0"/>
          <w:sz w:val="24"/>
          <w:szCs w:val="24"/>
          <w:rtl/>
          <w:lang w:bidi="ar-JO"/>
        </w:rPr>
        <w:t>هندسة المياه والبيئة</w:t>
      </w:r>
    </w:p>
    <w:p w:rsidR="00711228" w:rsidRPr="00F1568F" w:rsidRDefault="00711228" w:rsidP="00711228">
      <w:pPr>
        <w:pStyle w:val="ListParagraph"/>
        <w:bidi/>
        <w:jc w:val="lowKashida"/>
        <w:rPr>
          <w:rFonts w:ascii="Courier New" w:hAnsi="Courier New" w:cs="Courier New"/>
          <w:b/>
          <w:bCs/>
          <w:color w:val="0070C0"/>
          <w:sz w:val="24"/>
          <w:szCs w:val="24"/>
          <w:lang w:bidi="ar-JO"/>
        </w:rPr>
      </w:pPr>
      <w:r w:rsidRPr="00F1568F">
        <w:rPr>
          <w:rFonts w:ascii="Courier New" w:hAnsi="Courier New" w:cs="Courier New"/>
          <w:b/>
          <w:bCs/>
          <w:color w:val="0070C0"/>
          <w:sz w:val="24"/>
          <w:szCs w:val="24"/>
          <w:rtl/>
          <w:lang w:bidi="ar-JO"/>
        </w:rPr>
        <w:t>هندسة العمليات الكيميائية</w:t>
      </w:r>
    </w:p>
    <w:p w:rsidR="00711228" w:rsidRPr="00F1568F" w:rsidRDefault="00711228" w:rsidP="00711228">
      <w:pPr>
        <w:pStyle w:val="ListParagraph"/>
        <w:bidi/>
        <w:jc w:val="lowKashida"/>
        <w:rPr>
          <w:rFonts w:ascii="Courier New" w:hAnsi="Courier New" w:cs="Courier New"/>
          <w:b/>
          <w:bCs/>
          <w:color w:val="0070C0"/>
          <w:sz w:val="24"/>
          <w:szCs w:val="24"/>
          <w:lang w:bidi="ar-JO"/>
        </w:rPr>
      </w:pPr>
      <w:r w:rsidRPr="00F1568F">
        <w:rPr>
          <w:rFonts w:ascii="Courier New" w:hAnsi="Courier New" w:cs="Courier New"/>
          <w:b/>
          <w:bCs/>
          <w:color w:val="0070C0"/>
          <w:sz w:val="24"/>
          <w:szCs w:val="24"/>
          <w:rtl/>
          <w:lang w:bidi="ar-JO"/>
        </w:rPr>
        <w:t>هندسة الطاقة المتجددة</w:t>
      </w:r>
    </w:p>
    <w:p w:rsidR="00711228" w:rsidRPr="00F1568F" w:rsidRDefault="00711228" w:rsidP="00711228">
      <w:pPr>
        <w:pStyle w:val="ListParagraph"/>
        <w:bidi/>
        <w:jc w:val="lowKashida"/>
        <w:rPr>
          <w:rFonts w:ascii="Courier New" w:hAnsi="Courier New" w:cs="Courier New"/>
          <w:b/>
          <w:bCs/>
          <w:color w:val="0070C0"/>
          <w:sz w:val="24"/>
          <w:szCs w:val="24"/>
          <w:lang w:bidi="ar-JO"/>
        </w:rPr>
      </w:pPr>
      <w:r w:rsidRPr="00F1568F">
        <w:rPr>
          <w:rFonts w:ascii="Courier New" w:hAnsi="Courier New" w:cs="Courier New"/>
          <w:b/>
          <w:bCs/>
          <w:color w:val="0070C0"/>
          <w:sz w:val="24"/>
          <w:szCs w:val="24"/>
          <w:rtl/>
          <w:lang w:bidi="ar-JO"/>
        </w:rPr>
        <w:t>هندسة النانوتكنولوجي</w:t>
      </w:r>
    </w:p>
    <w:p w:rsidR="00711228" w:rsidRPr="00F1568F" w:rsidRDefault="00711228" w:rsidP="00711228">
      <w:pPr>
        <w:pStyle w:val="ListParagraph"/>
        <w:bidi/>
        <w:jc w:val="lowKashida"/>
        <w:rPr>
          <w:rFonts w:ascii="Courier New" w:hAnsi="Courier New" w:cs="Courier New"/>
          <w:b/>
          <w:bCs/>
          <w:color w:val="0070C0"/>
          <w:sz w:val="24"/>
          <w:szCs w:val="24"/>
          <w:rtl/>
          <w:lang w:bidi="ar-JO"/>
        </w:rPr>
      </w:pPr>
      <w:r w:rsidRPr="00F1568F">
        <w:rPr>
          <w:rFonts w:ascii="Courier New" w:hAnsi="Courier New" w:cs="Courier New"/>
          <w:b/>
          <w:bCs/>
          <w:color w:val="0070C0"/>
          <w:sz w:val="24"/>
          <w:szCs w:val="24"/>
          <w:rtl/>
          <w:lang w:bidi="ar-JO"/>
        </w:rPr>
        <w:t>هندسة الصيدله-الكيميائيه</w:t>
      </w:r>
    </w:p>
    <w:p w:rsidR="00711228" w:rsidRPr="00A4752A" w:rsidRDefault="00711228" w:rsidP="00711228">
      <w:pPr>
        <w:pStyle w:val="ListParagraph"/>
        <w:bidi/>
        <w:jc w:val="lowKashida"/>
        <w:rPr>
          <w:rFonts w:ascii="Arial" w:hAnsi="Arial" w:cs="Arial"/>
          <w:b/>
          <w:bCs/>
          <w:color w:val="000000" w:themeColor="text1"/>
          <w:sz w:val="32"/>
          <w:szCs w:val="32"/>
          <w:lang w:bidi="ar-JO"/>
        </w:rPr>
      </w:pPr>
    </w:p>
    <w:p w:rsidR="008D749E" w:rsidRPr="00A4752A" w:rsidRDefault="008D749E" w:rsidP="00711228">
      <w:pPr>
        <w:pStyle w:val="ListParagraph"/>
        <w:bidi/>
        <w:jc w:val="lowKashida"/>
        <w:rPr>
          <w:rFonts w:ascii="Arial" w:hAnsi="Arial" w:cs="Arial"/>
          <w:sz w:val="24"/>
          <w:szCs w:val="24"/>
          <w:lang w:bidi="ar-JO"/>
        </w:rPr>
      </w:pPr>
      <w:r w:rsidRPr="00A4752A">
        <w:rPr>
          <w:rFonts w:ascii="Arial" w:hAnsi="Arial" w:cs="Arial"/>
          <w:sz w:val="24"/>
          <w:szCs w:val="24"/>
          <w:rtl/>
          <w:lang w:bidi="ar-JO"/>
        </w:rPr>
        <w:t>يكون الحد الأدنى لعدد الساعات المعتمدة في الخطة الدراسية لنيل درجة البكالوريوس (</w:t>
      </w:r>
      <w:r w:rsidRPr="00A4752A">
        <w:rPr>
          <w:rFonts w:ascii="Arial" w:hAnsi="Arial" w:cs="Arial"/>
          <w:b/>
          <w:bCs/>
          <w:sz w:val="24"/>
          <w:szCs w:val="24"/>
          <w:rtl/>
          <w:lang w:bidi="ar-JO"/>
        </w:rPr>
        <w:t>160</w:t>
      </w:r>
      <w:r w:rsidRPr="00A4752A">
        <w:rPr>
          <w:rFonts w:ascii="Arial" w:hAnsi="Arial" w:cs="Arial"/>
          <w:sz w:val="24"/>
          <w:szCs w:val="24"/>
          <w:rtl/>
          <w:lang w:bidi="ar-JO"/>
        </w:rPr>
        <w:t>) ساعة معتمدة موزعة على النحو الأتي:</w:t>
      </w:r>
    </w:p>
    <w:p w:rsidR="00634EF4" w:rsidRPr="00A4752A" w:rsidRDefault="00634EF4" w:rsidP="00634EF4">
      <w:pPr>
        <w:pStyle w:val="ListParagraph"/>
        <w:bidi/>
        <w:jc w:val="lowKashida"/>
        <w:rPr>
          <w:rFonts w:ascii="Arial" w:hAnsi="Arial" w:cs="Arial"/>
          <w:sz w:val="24"/>
          <w:szCs w:val="24"/>
          <w:lang w:bidi="ar-JO"/>
        </w:rPr>
      </w:pPr>
    </w:p>
    <w:tbl>
      <w:tblPr>
        <w:tblStyle w:val="TableGrid"/>
        <w:bidiVisual/>
        <w:tblW w:w="8492" w:type="dxa"/>
        <w:tblInd w:w="821" w:type="dxa"/>
        <w:tblLook w:val="04A0"/>
      </w:tblPr>
      <w:tblGrid>
        <w:gridCol w:w="1884"/>
        <w:gridCol w:w="3210"/>
        <w:gridCol w:w="1688"/>
        <w:gridCol w:w="1710"/>
      </w:tblGrid>
      <w:tr w:rsidR="00FA0286" w:rsidRPr="00A4752A" w:rsidTr="002F1576">
        <w:tc>
          <w:tcPr>
            <w:tcW w:w="5094" w:type="dxa"/>
            <w:gridSpan w:val="2"/>
            <w:tcBorders>
              <w:top w:val="triple" w:sz="4" w:space="0" w:color="auto"/>
              <w:left w:val="triple" w:sz="4" w:space="0" w:color="auto"/>
              <w:bottom w:val="triple" w:sz="4" w:space="0" w:color="auto"/>
              <w:right w:val="triple" w:sz="4" w:space="0" w:color="auto"/>
            </w:tcBorders>
            <w:shd w:val="clear" w:color="auto" w:fill="D9D9D9" w:themeFill="background1" w:themeFillShade="D9"/>
            <w:vAlign w:val="center"/>
            <w:hideMark/>
          </w:tcPr>
          <w:p w:rsidR="00FA0286" w:rsidRPr="00A4752A" w:rsidRDefault="00FA0286">
            <w:pPr>
              <w:pStyle w:val="ListParagraph"/>
              <w:bidi/>
              <w:ind w:left="0"/>
              <w:jc w:val="center"/>
              <w:rPr>
                <w:rFonts w:ascii="Arial" w:hAnsi="Arial" w:cs="Arial"/>
                <w:b/>
                <w:bCs/>
                <w:color w:val="0070C0"/>
                <w:sz w:val="18"/>
                <w:szCs w:val="18"/>
                <w:lang w:bidi="ar-JO"/>
              </w:rPr>
            </w:pPr>
            <w:r w:rsidRPr="00A4752A">
              <w:rPr>
                <w:rFonts w:ascii="Arial" w:hAnsi="Arial" w:cs="Arial"/>
                <w:b/>
                <w:bCs/>
                <w:color w:val="0070C0"/>
                <w:sz w:val="28"/>
                <w:szCs w:val="28"/>
                <w:rtl/>
                <w:lang w:bidi="ar-JO"/>
              </w:rPr>
              <w:t>المجالات المعرفية</w:t>
            </w:r>
          </w:p>
        </w:tc>
        <w:tc>
          <w:tcPr>
            <w:tcW w:w="1688" w:type="dxa"/>
            <w:tcBorders>
              <w:top w:val="triple" w:sz="4" w:space="0" w:color="auto"/>
              <w:left w:val="triple" w:sz="4" w:space="0" w:color="auto"/>
              <w:bottom w:val="triple" w:sz="4" w:space="0" w:color="auto"/>
              <w:right w:val="triple" w:sz="4" w:space="0" w:color="auto"/>
            </w:tcBorders>
            <w:shd w:val="clear" w:color="auto" w:fill="D9D9D9" w:themeFill="background1" w:themeFillShade="D9"/>
            <w:vAlign w:val="center"/>
            <w:hideMark/>
          </w:tcPr>
          <w:p w:rsidR="00FA0286" w:rsidRPr="00A4752A" w:rsidRDefault="00FA0286" w:rsidP="00591B7F">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الحد الأدنى للساعات المعتمدة</w:t>
            </w:r>
          </w:p>
          <w:p w:rsidR="00FA0286" w:rsidRPr="00A4752A" w:rsidRDefault="00FA0286" w:rsidP="000768A7">
            <w:pPr>
              <w:pStyle w:val="ListParagraph"/>
              <w:bidi/>
              <w:ind w:left="0"/>
              <w:rPr>
                <w:rFonts w:ascii="Arial" w:hAnsi="Arial" w:cs="Arial"/>
                <w:b/>
                <w:bCs/>
                <w:color w:val="0070C0"/>
                <w:sz w:val="18"/>
                <w:szCs w:val="18"/>
                <w:lang w:bidi="ar-JO"/>
              </w:rPr>
            </w:pPr>
          </w:p>
        </w:tc>
        <w:tc>
          <w:tcPr>
            <w:tcW w:w="1710"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FA0286" w:rsidRDefault="00FA0286"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FA0286" w:rsidRPr="00956DE0" w:rsidRDefault="00FA0286"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FA0286" w:rsidRPr="00A4752A" w:rsidTr="002F1576">
        <w:trPr>
          <w:trHeight w:val="373"/>
        </w:trPr>
        <w:tc>
          <w:tcPr>
            <w:tcW w:w="5094" w:type="dxa"/>
            <w:gridSpan w:val="2"/>
            <w:tcBorders>
              <w:top w:val="triple" w:sz="4" w:space="0" w:color="auto"/>
              <w:left w:val="double" w:sz="4" w:space="0" w:color="auto"/>
              <w:bottom w:val="single" w:sz="4" w:space="0" w:color="auto"/>
              <w:right w:val="single" w:sz="4" w:space="0" w:color="auto"/>
            </w:tcBorders>
            <w:vAlign w:val="center"/>
            <w:hideMark/>
          </w:tcPr>
          <w:p w:rsidR="00FA0286" w:rsidRPr="00A4752A" w:rsidRDefault="00FA0286" w:rsidP="00724719">
            <w:pPr>
              <w:pStyle w:val="ListParagraph"/>
              <w:bidi/>
              <w:ind w:left="0"/>
              <w:rPr>
                <w:rFonts w:ascii="Arial" w:hAnsi="Arial" w:cs="Arial"/>
                <w:b/>
                <w:bCs/>
                <w:color w:val="0070C0"/>
                <w:sz w:val="18"/>
                <w:szCs w:val="18"/>
                <w:vertAlign w:val="superscript"/>
                <w:lang w:bidi="ar-JO"/>
              </w:rPr>
            </w:pPr>
            <w:r w:rsidRPr="00A4752A">
              <w:rPr>
                <w:rFonts w:ascii="Arial" w:hAnsi="Arial" w:cs="Arial"/>
                <w:b/>
                <w:bCs/>
                <w:color w:val="FF0000"/>
                <w:sz w:val="24"/>
                <w:szCs w:val="24"/>
                <w:rtl/>
                <w:lang w:bidi="ar-JO"/>
              </w:rPr>
              <w:t>متطلبات الجامعة</w:t>
            </w:r>
            <w:r w:rsidRPr="00A4752A">
              <w:rPr>
                <w:rFonts w:ascii="Arial" w:hAnsi="Arial" w:cs="Arial"/>
                <w:b/>
                <w:bCs/>
                <w:color w:val="FF0000"/>
                <w:sz w:val="24"/>
                <w:szCs w:val="24"/>
                <w:vertAlign w:val="superscript"/>
                <w:lang w:bidi="ar-JO"/>
              </w:rPr>
              <w:t>1</w:t>
            </w:r>
          </w:p>
        </w:tc>
        <w:tc>
          <w:tcPr>
            <w:tcW w:w="1688" w:type="dxa"/>
            <w:tcBorders>
              <w:top w:val="triple" w:sz="4" w:space="0" w:color="auto"/>
              <w:left w:val="single" w:sz="4" w:space="0" w:color="auto"/>
              <w:bottom w:val="double" w:sz="4" w:space="0" w:color="auto"/>
              <w:right w:val="double" w:sz="4" w:space="0" w:color="auto"/>
            </w:tcBorders>
            <w:vAlign w:val="center"/>
            <w:hideMark/>
          </w:tcPr>
          <w:p w:rsidR="00FA0286" w:rsidRPr="00A4752A" w:rsidRDefault="00FA0286" w:rsidP="00724719">
            <w:pPr>
              <w:pStyle w:val="ListParagraph"/>
              <w:bidi/>
              <w:ind w:left="0"/>
              <w:jc w:val="center"/>
              <w:rPr>
                <w:rFonts w:ascii="Arial" w:hAnsi="Arial" w:cs="Arial"/>
                <w:sz w:val="18"/>
                <w:szCs w:val="18"/>
                <w:vertAlign w:val="superscript"/>
                <w:lang w:bidi="ar-JO"/>
              </w:rPr>
            </w:pPr>
            <w:r w:rsidRPr="00A4752A">
              <w:rPr>
                <w:rFonts w:ascii="Arial" w:hAnsi="Arial" w:cs="Arial"/>
                <w:sz w:val="24"/>
                <w:szCs w:val="24"/>
                <w:lang w:bidi="ar-JO"/>
              </w:rPr>
              <w:t>21</w:t>
            </w:r>
          </w:p>
        </w:tc>
        <w:tc>
          <w:tcPr>
            <w:tcW w:w="1710" w:type="dxa"/>
            <w:tcBorders>
              <w:top w:val="triple" w:sz="4" w:space="0" w:color="auto"/>
              <w:left w:val="single" w:sz="4" w:space="0" w:color="auto"/>
              <w:bottom w:val="double" w:sz="4" w:space="0" w:color="auto"/>
              <w:right w:val="double" w:sz="4" w:space="0" w:color="auto"/>
            </w:tcBorders>
          </w:tcPr>
          <w:p w:rsidR="00FA0286" w:rsidRPr="00A4752A" w:rsidRDefault="00FA0286" w:rsidP="00724719">
            <w:pPr>
              <w:pStyle w:val="ListParagraph"/>
              <w:bidi/>
              <w:ind w:left="0"/>
              <w:jc w:val="center"/>
              <w:rPr>
                <w:rFonts w:ascii="Arial" w:hAnsi="Arial" w:cs="Arial"/>
                <w:sz w:val="24"/>
                <w:szCs w:val="24"/>
                <w:lang w:bidi="ar-JO"/>
              </w:rPr>
            </w:pPr>
          </w:p>
        </w:tc>
      </w:tr>
      <w:tr w:rsidR="00FA0286" w:rsidRPr="00A4752A" w:rsidTr="002F1576">
        <w:trPr>
          <w:trHeight w:val="429"/>
        </w:trPr>
        <w:tc>
          <w:tcPr>
            <w:tcW w:w="1884" w:type="dxa"/>
            <w:tcBorders>
              <w:top w:val="double" w:sz="4" w:space="0" w:color="auto"/>
              <w:left w:val="double" w:sz="4" w:space="0" w:color="auto"/>
              <w:bottom w:val="single" w:sz="4" w:space="0" w:color="auto"/>
              <w:right w:val="single" w:sz="4" w:space="0" w:color="auto"/>
            </w:tcBorders>
            <w:vAlign w:val="center"/>
            <w:hideMark/>
          </w:tcPr>
          <w:p w:rsidR="00FA0286" w:rsidRPr="00A4752A" w:rsidRDefault="00FA0286" w:rsidP="00187285">
            <w:pPr>
              <w:pStyle w:val="ListParagraph"/>
              <w:bidi/>
              <w:ind w:left="0"/>
              <w:rPr>
                <w:rFonts w:ascii="Arial" w:hAnsi="Arial" w:cs="Arial"/>
                <w:b/>
                <w:bCs/>
                <w:color w:val="FF0000"/>
                <w:sz w:val="18"/>
                <w:szCs w:val="18"/>
                <w:lang w:bidi="ar-JO"/>
              </w:rPr>
            </w:pPr>
            <w:r w:rsidRPr="00A4752A">
              <w:rPr>
                <w:rFonts w:ascii="Arial" w:hAnsi="Arial" w:cs="Arial"/>
                <w:b/>
                <w:bCs/>
                <w:color w:val="FF0000"/>
                <w:sz w:val="24"/>
                <w:szCs w:val="24"/>
                <w:rtl/>
                <w:lang w:bidi="ar-JO"/>
              </w:rPr>
              <w:t>الرياضيات والعلوم</w:t>
            </w:r>
          </w:p>
        </w:tc>
        <w:tc>
          <w:tcPr>
            <w:tcW w:w="3210" w:type="dxa"/>
            <w:tcBorders>
              <w:top w:val="double" w:sz="4" w:space="0" w:color="auto"/>
              <w:left w:val="single" w:sz="4" w:space="0" w:color="auto"/>
              <w:right w:val="single" w:sz="4" w:space="0" w:color="auto"/>
            </w:tcBorders>
          </w:tcPr>
          <w:p w:rsidR="00FA0286" w:rsidRPr="00A4752A" w:rsidRDefault="00FA0286" w:rsidP="00A963F5">
            <w:pPr>
              <w:pStyle w:val="ListParagraph"/>
              <w:bidi/>
              <w:ind w:left="0"/>
              <w:jc w:val="lowKashida"/>
              <w:rPr>
                <w:rFonts w:ascii="Arial" w:hAnsi="Arial" w:cs="Arial"/>
                <w:sz w:val="18"/>
                <w:szCs w:val="18"/>
                <w:rtl/>
                <w:lang w:bidi="ar-JO"/>
              </w:rPr>
            </w:pPr>
            <w:r w:rsidRPr="00A4752A">
              <w:rPr>
                <w:rFonts w:ascii="Arial" w:hAnsi="Arial" w:cs="Arial"/>
                <w:sz w:val="24"/>
                <w:szCs w:val="24"/>
                <w:rtl/>
                <w:lang w:bidi="ar-JO"/>
              </w:rPr>
              <w:t>المجالات المعرفيه  في الرياضيات والعلوم</w:t>
            </w:r>
          </w:p>
        </w:tc>
        <w:tc>
          <w:tcPr>
            <w:tcW w:w="1688" w:type="dxa"/>
            <w:tcBorders>
              <w:top w:val="double" w:sz="4" w:space="0" w:color="auto"/>
              <w:left w:val="single" w:sz="4" w:space="0" w:color="auto"/>
              <w:bottom w:val="double" w:sz="4" w:space="0" w:color="auto"/>
              <w:right w:val="double" w:sz="4" w:space="0" w:color="auto"/>
            </w:tcBorders>
            <w:vAlign w:val="center"/>
            <w:hideMark/>
          </w:tcPr>
          <w:p w:rsidR="00FA0286" w:rsidRPr="00A4752A" w:rsidRDefault="00FA0286" w:rsidP="003D311E">
            <w:pPr>
              <w:pStyle w:val="ListParagraph"/>
              <w:bidi/>
              <w:ind w:left="0"/>
              <w:jc w:val="center"/>
              <w:rPr>
                <w:rFonts w:ascii="Arial" w:hAnsi="Arial" w:cs="Arial"/>
                <w:sz w:val="24"/>
                <w:szCs w:val="24"/>
                <w:rtl/>
                <w:lang w:bidi="ar-JO"/>
              </w:rPr>
            </w:pPr>
            <w:r w:rsidRPr="00A4752A">
              <w:rPr>
                <w:rFonts w:ascii="Arial" w:hAnsi="Arial" w:cs="Arial"/>
                <w:sz w:val="24"/>
                <w:szCs w:val="24"/>
                <w:lang w:bidi="ar-JO"/>
              </w:rPr>
              <w:t>30</w:t>
            </w:r>
          </w:p>
        </w:tc>
        <w:tc>
          <w:tcPr>
            <w:tcW w:w="1710" w:type="dxa"/>
            <w:tcBorders>
              <w:top w:val="double" w:sz="4" w:space="0" w:color="auto"/>
              <w:left w:val="single" w:sz="4" w:space="0" w:color="auto"/>
              <w:bottom w:val="double" w:sz="4" w:space="0" w:color="auto"/>
              <w:right w:val="double" w:sz="4" w:space="0" w:color="auto"/>
            </w:tcBorders>
          </w:tcPr>
          <w:p w:rsidR="00FA0286" w:rsidRPr="00A4752A" w:rsidRDefault="00FA0286" w:rsidP="003D311E">
            <w:pPr>
              <w:pStyle w:val="ListParagraph"/>
              <w:bidi/>
              <w:ind w:left="0"/>
              <w:jc w:val="center"/>
              <w:rPr>
                <w:rFonts w:ascii="Arial" w:hAnsi="Arial" w:cs="Arial"/>
                <w:sz w:val="24"/>
                <w:szCs w:val="24"/>
                <w:lang w:bidi="ar-JO"/>
              </w:rPr>
            </w:pPr>
          </w:p>
        </w:tc>
      </w:tr>
      <w:tr w:rsidR="00FA0286" w:rsidRPr="00A4752A" w:rsidTr="002F1576">
        <w:trPr>
          <w:trHeight w:val="420"/>
        </w:trPr>
        <w:tc>
          <w:tcPr>
            <w:tcW w:w="1884" w:type="dxa"/>
            <w:tcBorders>
              <w:top w:val="double" w:sz="4" w:space="0" w:color="auto"/>
              <w:left w:val="double" w:sz="4" w:space="0" w:color="auto"/>
              <w:bottom w:val="single" w:sz="4" w:space="0" w:color="auto"/>
              <w:right w:val="single" w:sz="4" w:space="0" w:color="auto"/>
            </w:tcBorders>
            <w:vAlign w:val="center"/>
          </w:tcPr>
          <w:p w:rsidR="00FA0286" w:rsidRPr="00A4752A" w:rsidRDefault="00FA0286" w:rsidP="00187285">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الهندسة العامة</w:t>
            </w:r>
          </w:p>
        </w:tc>
        <w:tc>
          <w:tcPr>
            <w:tcW w:w="3210" w:type="dxa"/>
            <w:tcBorders>
              <w:top w:val="double" w:sz="4" w:space="0" w:color="auto"/>
              <w:left w:val="single" w:sz="4" w:space="0" w:color="auto"/>
              <w:right w:val="single" w:sz="4" w:space="0" w:color="auto"/>
            </w:tcBorders>
          </w:tcPr>
          <w:p w:rsidR="00FA0286" w:rsidRPr="00A4752A" w:rsidRDefault="00FA0286" w:rsidP="00923336">
            <w:pPr>
              <w:pStyle w:val="ListParagraph"/>
              <w:bidi/>
              <w:ind w:left="0"/>
              <w:jc w:val="lowKashida"/>
              <w:rPr>
                <w:rFonts w:ascii="Arial" w:hAnsi="Arial" w:cs="Arial"/>
                <w:sz w:val="24"/>
                <w:szCs w:val="24"/>
                <w:rtl/>
                <w:lang w:bidi="ar-JO"/>
              </w:rPr>
            </w:pPr>
            <w:r w:rsidRPr="00A4752A">
              <w:rPr>
                <w:rFonts w:ascii="Arial" w:hAnsi="Arial" w:cs="Arial"/>
                <w:sz w:val="24"/>
                <w:szCs w:val="24"/>
                <w:rtl/>
                <w:lang w:bidi="ar-JO"/>
              </w:rPr>
              <w:t xml:space="preserve">المجالات المعرفيه  في العلوم الهندسية الأساسية </w:t>
            </w:r>
          </w:p>
        </w:tc>
        <w:tc>
          <w:tcPr>
            <w:tcW w:w="1688" w:type="dxa"/>
            <w:tcBorders>
              <w:top w:val="double" w:sz="4" w:space="0" w:color="auto"/>
              <w:left w:val="single" w:sz="4" w:space="0" w:color="auto"/>
              <w:bottom w:val="double" w:sz="4" w:space="0" w:color="auto"/>
              <w:right w:val="double" w:sz="4" w:space="0" w:color="auto"/>
            </w:tcBorders>
            <w:vAlign w:val="center"/>
          </w:tcPr>
          <w:p w:rsidR="00FA0286" w:rsidRPr="00A4752A" w:rsidRDefault="00FA0286">
            <w:pPr>
              <w:pStyle w:val="ListParagraph"/>
              <w:bidi/>
              <w:ind w:left="0"/>
              <w:jc w:val="center"/>
              <w:rPr>
                <w:rFonts w:ascii="Arial" w:hAnsi="Arial" w:cs="Arial"/>
                <w:sz w:val="24"/>
                <w:szCs w:val="24"/>
                <w:rtl/>
                <w:lang w:bidi="ar-JO"/>
              </w:rPr>
            </w:pPr>
            <w:r w:rsidRPr="00A4752A">
              <w:rPr>
                <w:rFonts w:ascii="Arial" w:hAnsi="Arial" w:cs="Arial"/>
                <w:sz w:val="24"/>
                <w:szCs w:val="24"/>
                <w:rtl/>
                <w:lang w:bidi="ar-JO"/>
              </w:rPr>
              <w:t>12</w:t>
            </w:r>
          </w:p>
        </w:tc>
        <w:tc>
          <w:tcPr>
            <w:tcW w:w="1710" w:type="dxa"/>
            <w:tcBorders>
              <w:top w:val="double" w:sz="4" w:space="0" w:color="auto"/>
              <w:left w:val="single" w:sz="4" w:space="0" w:color="auto"/>
              <w:bottom w:val="double" w:sz="4" w:space="0" w:color="auto"/>
              <w:right w:val="double" w:sz="4" w:space="0" w:color="auto"/>
            </w:tcBorders>
          </w:tcPr>
          <w:p w:rsidR="00FA0286" w:rsidRPr="00A4752A" w:rsidRDefault="00FA0286">
            <w:pPr>
              <w:pStyle w:val="ListParagraph"/>
              <w:bidi/>
              <w:ind w:left="0"/>
              <w:jc w:val="center"/>
              <w:rPr>
                <w:rFonts w:ascii="Arial" w:hAnsi="Arial" w:cs="Arial"/>
                <w:sz w:val="24"/>
                <w:szCs w:val="24"/>
                <w:rtl/>
                <w:lang w:bidi="ar-JO"/>
              </w:rPr>
            </w:pPr>
          </w:p>
        </w:tc>
      </w:tr>
      <w:tr w:rsidR="00FA0286" w:rsidRPr="00A4752A" w:rsidTr="002F1576">
        <w:trPr>
          <w:trHeight w:val="828"/>
        </w:trPr>
        <w:tc>
          <w:tcPr>
            <w:tcW w:w="1884" w:type="dxa"/>
            <w:tcBorders>
              <w:top w:val="double" w:sz="4" w:space="0" w:color="auto"/>
              <w:left w:val="double" w:sz="4" w:space="0" w:color="auto"/>
              <w:bottom w:val="single" w:sz="4" w:space="0" w:color="auto"/>
              <w:right w:val="single" w:sz="4" w:space="0" w:color="auto"/>
            </w:tcBorders>
            <w:vAlign w:val="center"/>
            <w:hideMark/>
          </w:tcPr>
          <w:p w:rsidR="00FA0286" w:rsidRPr="00A4752A" w:rsidRDefault="00FA0286" w:rsidP="00187285">
            <w:pPr>
              <w:pStyle w:val="ListParagraph"/>
              <w:bidi/>
              <w:ind w:left="0"/>
              <w:rPr>
                <w:rFonts w:ascii="Arial" w:hAnsi="Arial" w:cs="Arial"/>
                <w:b/>
                <w:bCs/>
                <w:color w:val="FF0000"/>
                <w:sz w:val="18"/>
                <w:szCs w:val="18"/>
                <w:lang w:bidi="ar-JO"/>
              </w:rPr>
            </w:pPr>
            <w:r w:rsidRPr="00A4752A">
              <w:rPr>
                <w:rFonts w:ascii="Arial" w:hAnsi="Arial" w:cs="Arial"/>
                <w:b/>
                <w:bCs/>
                <w:color w:val="FF0000"/>
                <w:sz w:val="24"/>
                <w:szCs w:val="24"/>
                <w:rtl/>
                <w:lang w:bidi="ar-JO"/>
              </w:rPr>
              <w:t>الإجبارية لتخصص الهندسة الكيميائية</w:t>
            </w:r>
          </w:p>
        </w:tc>
        <w:tc>
          <w:tcPr>
            <w:tcW w:w="3210" w:type="dxa"/>
            <w:tcBorders>
              <w:top w:val="double" w:sz="4" w:space="0" w:color="auto"/>
              <w:left w:val="single" w:sz="4" w:space="0" w:color="auto"/>
              <w:right w:val="single" w:sz="4" w:space="0" w:color="auto"/>
            </w:tcBorders>
            <w:hideMark/>
          </w:tcPr>
          <w:p w:rsidR="00FA0286" w:rsidRPr="00A4752A" w:rsidRDefault="00FA0286" w:rsidP="00A963F5">
            <w:pPr>
              <w:pStyle w:val="ListParagraph"/>
              <w:bidi/>
              <w:ind w:left="0"/>
              <w:jc w:val="lowKashida"/>
              <w:rPr>
                <w:rFonts w:ascii="Arial" w:hAnsi="Arial" w:cs="Arial"/>
                <w:sz w:val="18"/>
                <w:szCs w:val="18"/>
                <w:lang w:bidi="ar-JO"/>
              </w:rPr>
            </w:pPr>
            <w:r w:rsidRPr="00A4752A">
              <w:rPr>
                <w:rFonts w:ascii="Arial" w:hAnsi="Arial" w:cs="Arial"/>
                <w:sz w:val="24"/>
                <w:szCs w:val="24"/>
                <w:rtl/>
                <w:lang w:bidi="ar-JO"/>
              </w:rPr>
              <w:t>المجالات المعرفيه  في العلوم الهندسية الكيميائيه الإجباريه المشتركه لكل مسارات الهندسه الكيميائيه يشمل مشروع التخرج والتدريب الميداني</w:t>
            </w:r>
          </w:p>
        </w:tc>
        <w:tc>
          <w:tcPr>
            <w:tcW w:w="1688" w:type="dxa"/>
            <w:tcBorders>
              <w:top w:val="double" w:sz="4" w:space="0" w:color="auto"/>
              <w:left w:val="single" w:sz="4" w:space="0" w:color="auto"/>
              <w:bottom w:val="double" w:sz="4" w:space="0" w:color="auto"/>
              <w:right w:val="double" w:sz="4" w:space="0" w:color="auto"/>
            </w:tcBorders>
            <w:vAlign w:val="center"/>
            <w:hideMark/>
          </w:tcPr>
          <w:p w:rsidR="00FA0286" w:rsidRPr="00A4752A" w:rsidRDefault="00772C79" w:rsidP="0052494B">
            <w:pPr>
              <w:pStyle w:val="ListParagraph"/>
              <w:bidi/>
              <w:ind w:left="0"/>
              <w:jc w:val="center"/>
              <w:rPr>
                <w:rFonts w:ascii="Arial" w:hAnsi="Arial" w:cs="Arial"/>
                <w:sz w:val="24"/>
                <w:szCs w:val="24"/>
                <w:lang w:bidi="ar-JO"/>
              </w:rPr>
            </w:pPr>
            <w:r>
              <w:rPr>
                <w:rFonts w:ascii="Arial" w:hAnsi="Arial" w:cs="Arial"/>
                <w:sz w:val="24"/>
                <w:szCs w:val="24"/>
                <w:lang w:bidi="ar-JO"/>
              </w:rPr>
              <w:t>46</w:t>
            </w:r>
            <w:bookmarkStart w:id="0" w:name="_GoBack"/>
            <w:bookmarkEnd w:id="0"/>
          </w:p>
        </w:tc>
        <w:tc>
          <w:tcPr>
            <w:tcW w:w="1710" w:type="dxa"/>
            <w:tcBorders>
              <w:top w:val="double" w:sz="4" w:space="0" w:color="auto"/>
              <w:left w:val="single" w:sz="4" w:space="0" w:color="auto"/>
              <w:bottom w:val="double" w:sz="4" w:space="0" w:color="auto"/>
              <w:right w:val="double" w:sz="4" w:space="0" w:color="auto"/>
            </w:tcBorders>
          </w:tcPr>
          <w:p w:rsidR="00FA0286" w:rsidRPr="00A4752A" w:rsidRDefault="00FA0286" w:rsidP="0052494B">
            <w:pPr>
              <w:pStyle w:val="ListParagraph"/>
              <w:bidi/>
              <w:ind w:left="0"/>
              <w:jc w:val="center"/>
              <w:rPr>
                <w:rFonts w:ascii="Arial" w:hAnsi="Arial" w:cs="Arial"/>
                <w:sz w:val="24"/>
                <w:szCs w:val="24"/>
                <w:rtl/>
                <w:lang w:bidi="ar-JO"/>
              </w:rPr>
            </w:pPr>
          </w:p>
        </w:tc>
      </w:tr>
      <w:tr w:rsidR="00FA0286" w:rsidRPr="00A4752A" w:rsidTr="002F1576">
        <w:trPr>
          <w:trHeight w:val="645"/>
        </w:trPr>
        <w:tc>
          <w:tcPr>
            <w:tcW w:w="1884" w:type="dxa"/>
            <w:tcBorders>
              <w:top w:val="double" w:sz="4" w:space="0" w:color="auto"/>
              <w:left w:val="double" w:sz="4" w:space="0" w:color="auto"/>
              <w:bottom w:val="single" w:sz="4" w:space="0" w:color="auto"/>
              <w:right w:val="single" w:sz="4" w:space="0" w:color="auto"/>
            </w:tcBorders>
            <w:vAlign w:val="center"/>
            <w:hideMark/>
          </w:tcPr>
          <w:p w:rsidR="00FA0286" w:rsidRPr="00A4752A" w:rsidRDefault="00FA0286" w:rsidP="00187285">
            <w:pPr>
              <w:pStyle w:val="ListParagraph"/>
              <w:bidi/>
              <w:ind w:left="0"/>
              <w:rPr>
                <w:rFonts w:ascii="Arial" w:hAnsi="Arial" w:cs="Arial"/>
                <w:b/>
                <w:bCs/>
                <w:color w:val="FF0000"/>
                <w:sz w:val="18"/>
                <w:szCs w:val="18"/>
                <w:lang w:bidi="ar-JO"/>
              </w:rPr>
            </w:pPr>
            <w:r w:rsidRPr="00A4752A">
              <w:rPr>
                <w:rFonts w:ascii="Arial" w:hAnsi="Arial" w:cs="Arial"/>
                <w:b/>
                <w:bCs/>
                <w:color w:val="FF0000"/>
                <w:sz w:val="24"/>
                <w:szCs w:val="24"/>
                <w:rtl/>
                <w:lang w:bidi="ar-JO"/>
              </w:rPr>
              <w:t>الاختياريهلتخصص الهندسة الكيميائية</w:t>
            </w:r>
          </w:p>
        </w:tc>
        <w:tc>
          <w:tcPr>
            <w:tcW w:w="3210" w:type="dxa"/>
            <w:tcBorders>
              <w:top w:val="double" w:sz="4" w:space="0" w:color="auto"/>
              <w:left w:val="single" w:sz="4" w:space="0" w:color="auto"/>
              <w:right w:val="single" w:sz="4" w:space="0" w:color="auto"/>
            </w:tcBorders>
          </w:tcPr>
          <w:p w:rsidR="00FA0286" w:rsidRPr="00A4752A" w:rsidRDefault="00FA0286">
            <w:pPr>
              <w:pStyle w:val="ListParagraph"/>
              <w:bidi/>
              <w:ind w:left="0"/>
              <w:jc w:val="lowKashida"/>
              <w:rPr>
                <w:rFonts w:ascii="Arial" w:hAnsi="Arial" w:cs="Arial"/>
                <w:sz w:val="18"/>
                <w:szCs w:val="18"/>
                <w:lang w:bidi="ar-JO"/>
              </w:rPr>
            </w:pPr>
            <w:r w:rsidRPr="00A4752A">
              <w:rPr>
                <w:rFonts w:ascii="Arial" w:hAnsi="Arial" w:cs="Arial"/>
                <w:sz w:val="24"/>
                <w:szCs w:val="24"/>
                <w:rtl/>
                <w:lang w:bidi="ar-JO"/>
              </w:rPr>
              <w:t>المجالات المعرفيه  في العلوم الهندسية الكيميائيه الاختياريهلكل مسار في تخصص الهندسة الكيميائية</w:t>
            </w:r>
          </w:p>
        </w:tc>
        <w:tc>
          <w:tcPr>
            <w:tcW w:w="1688" w:type="dxa"/>
            <w:tcBorders>
              <w:top w:val="double" w:sz="4" w:space="0" w:color="auto"/>
              <w:left w:val="single" w:sz="4" w:space="0" w:color="auto"/>
              <w:right w:val="double" w:sz="4" w:space="0" w:color="auto"/>
            </w:tcBorders>
            <w:vAlign w:val="center"/>
            <w:hideMark/>
          </w:tcPr>
          <w:p w:rsidR="00FA0286" w:rsidRPr="00A4752A" w:rsidRDefault="00FA0286" w:rsidP="00F60148">
            <w:pPr>
              <w:pStyle w:val="ListParagraph"/>
              <w:bidi/>
              <w:ind w:left="0"/>
              <w:jc w:val="center"/>
              <w:rPr>
                <w:rFonts w:ascii="Arial" w:hAnsi="Arial" w:cs="Arial"/>
                <w:sz w:val="24"/>
                <w:szCs w:val="24"/>
                <w:lang w:bidi="ar-JO"/>
              </w:rPr>
            </w:pPr>
            <w:r w:rsidRPr="00A4752A">
              <w:rPr>
                <w:rFonts w:ascii="Arial" w:hAnsi="Arial" w:cs="Arial"/>
                <w:sz w:val="24"/>
                <w:szCs w:val="24"/>
                <w:rtl/>
                <w:lang w:bidi="ar-JO"/>
              </w:rPr>
              <w:t>12</w:t>
            </w:r>
          </w:p>
        </w:tc>
        <w:tc>
          <w:tcPr>
            <w:tcW w:w="1710" w:type="dxa"/>
            <w:tcBorders>
              <w:top w:val="double" w:sz="4" w:space="0" w:color="auto"/>
              <w:left w:val="single" w:sz="4" w:space="0" w:color="auto"/>
              <w:right w:val="double" w:sz="4" w:space="0" w:color="auto"/>
            </w:tcBorders>
          </w:tcPr>
          <w:p w:rsidR="00FA0286" w:rsidRPr="00A4752A" w:rsidRDefault="00FA0286" w:rsidP="00F60148">
            <w:pPr>
              <w:pStyle w:val="ListParagraph"/>
              <w:bidi/>
              <w:ind w:left="0"/>
              <w:jc w:val="center"/>
              <w:rPr>
                <w:rFonts w:ascii="Arial" w:hAnsi="Arial" w:cs="Arial"/>
                <w:sz w:val="24"/>
                <w:szCs w:val="24"/>
                <w:rtl/>
                <w:lang w:bidi="ar-JO"/>
              </w:rPr>
            </w:pPr>
          </w:p>
        </w:tc>
      </w:tr>
      <w:tr w:rsidR="00FA0286" w:rsidRPr="00A4752A" w:rsidTr="002F1576">
        <w:trPr>
          <w:trHeight w:val="321"/>
        </w:trPr>
        <w:tc>
          <w:tcPr>
            <w:tcW w:w="1884" w:type="dxa"/>
            <w:tcBorders>
              <w:top w:val="double" w:sz="4" w:space="0" w:color="auto"/>
              <w:left w:val="double" w:sz="4" w:space="0" w:color="auto"/>
              <w:bottom w:val="single" w:sz="4" w:space="0" w:color="auto"/>
              <w:right w:val="single" w:sz="4" w:space="0" w:color="auto"/>
            </w:tcBorders>
          </w:tcPr>
          <w:p w:rsidR="00FA0286" w:rsidRPr="00A4752A" w:rsidRDefault="00FA0286" w:rsidP="00187285">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vertAlign w:val="superscript"/>
                <w:rtl/>
                <w:lang w:bidi="ar-JO"/>
              </w:rPr>
              <w:t>2</w:t>
            </w:r>
            <w:r w:rsidRPr="00A4752A">
              <w:rPr>
                <w:rFonts w:ascii="Arial" w:hAnsi="Arial" w:cs="Arial"/>
                <w:b/>
                <w:bCs/>
                <w:color w:val="FF0000"/>
                <w:sz w:val="24"/>
                <w:szCs w:val="24"/>
                <w:rtl/>
                <w:lang w:bidi="ar-JO"/>
              </w:rPr>
              <w:t>مشروع التخرج</w:t>
            </w:r>
          </w:p>
        </w:tc>
        <w:tc>
          <w:tcPr>
            <w:tcW w:w="3210" w:type="dxa"/>
            <w:tcBorders>
              <w:top w:val="double" w:sz="4" w:space="0" w:color="auto"/>
              <w:left w:val="single" w:sz="4" w:space="0" w:color="auto"/>
              <w:right w:val="single" w:sz="4" w:space="0" w:color="auto"/>
            </w:tcBorders>
          </w:tcPr>
          <w:p w:rsidR="00FA0286" w:rsidRPr="00A4752A" w:rsidRDefault="00FA0286" w:rsidP="009F4C9C">
            <w:pPr>
              <w:pStyle w:val="ListParagraph"/>
              <w:bidi/>
              <w:ind w:left="0"/>
              <w:jc w:val="lowKashida"/>
              <w:rPr>
                <w:rFonts w:ascii="Arial" w:hAnsi="Arial" w:cs="Arial"/>
                <w:sz w:val="24"/>
                <w:szCs w:val="24"/>
                <w:lang w:bidi="ar-JO"/>
              </w:rPr>
            </w:pPr>
          </w:p>
        </w:tc>
        <w:tc>
          <w:tcPr>
            <w:tcW w:w="1688" w:type="dxa"/>
            <w:tcBorders>
              <w:top w:val="double" w:sz="4" w:space="0" w:color="auto"/>
              <w:left w:val="single" w:sz="4" w:space="0" w:color="auto"/>
              <w:right w:val="double" w:sz="4" w:space="0" w:color="auto"/>
            </w:tcBorders>
            <w:vAlign w:val="center"/>
          </w:tcPr>
          <w:p w:rsidR="00FA0286" w:rsidRPr="00A4752A" w:rsidRDefault="00FA0286" w:rsidP="009F4C9C">
            <w:pPr>
              <w:pStyle w:val="ListParagraph"/>
              <w:bidi/>
              <w:ind w:left="0"/>
              <w:jc w:val="center"/>
              <w:rPr>
                <w:rFonts w:ascii="Arial" w:hAnsi="Arial" w:cs="Arial"/>
                <w:sz w:val="24"/>
                <w:szCs w:val="24"/>
                <w:lang w:bidi="ar-JO"/>
              </w:rPr>
            </w:pPr>
            <w:r w:rsidRPr="00A4752A">
              <w:rPr>
                <w:rFonts w:ascii="Arial" w:hAnsi="Arial" w:cs="Arial"/>
                <w:sz w:val="24"/>
                <w:szCs w:val="24"/>
                <w:rtl/>
                <w:lang w:bidi="ar-JO"/>
              </w:rPr>
              <w:t>3</w:t>
            </w:r>
          </w:p>
        </w:tc>
        <w:tc>
          <w:tcPr>
            <w:tcW w:w="1710" w:type="dxa"/>
            <w:tcBorders>
              <w:top w:val="double" w:sz="4" w:space="0" w:color="auto"/>
              <w:left w:val="single" w:sz="4" w:space="0" w:color="auto"/>
              <w:right w:val="double" w:sz="4" w:space="0" w:color="auto"/>
            </w:tcBorders>
          </w:tcPr>
          <w:p w:rsidR="00FA0286" w:rsidRPr="00A4752A" w:rsidRDefault="00FA0286" w:rsidP="009F4C9C">
            <w:pPr>
              <w:pStyle w:val="ListParagraph"/>
              <w:bidi/>
              <w:ind w:left="0"/>
              <w:jc w:val="center"/>
              <w:rPr>
                <w:rFonts w:ascii="Arial" w:hAnsi="Arial" w:cs="Arial"/>
                <w:sz w:val="24"/>
                <w:szCs w:val="24"/>
                <w:rtl/>
                <w:lang w:bidi="ar-JO"/>
              </w:rPr>
            </w:pPr>
          </w:p>
        </w:tc>
      </w:tr>
      <w:tr w:rsidR="00FA0286" w:rsidRPr="00A4752A" w:rsidTr="002F1576">
        <w:trPr>
          <w:trHeight w:val="231"/>
        </w:trPr>
        <w:tc>
          <w:tcPr>
            <w:tcW w:w="1884" w:type="dxa"/>
            <w:tcBorders>
              <w:top w:val="double" w:sz="4" w:space="0" w:color="auto"/>
              <w:left w:val="double" w:sz="4" w:space="0" w:color="auto"/>
              <w:bottom w:val="single" w:sz="4" w:space="0" w:color="auto"/>
              <w:right w:val="single" w:sz="4" w:space="0" w:color="auto"/>
            </w:tcBorders>
          </w:tcPr>
          <w:p w:rsidR="00FA0286" w:rsidRPr="00A4752A" w:rsidRDefault="00FA0286" w:rsidP="00187285">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vertAlign w:val="superscript"/>
                <w:rtl/>
                <w:lang w:bidi="ar-JO"/>
              </w:rPr>
              <w:t>3</w:t>
            </w:r>
            <w:r w:rsidRPr="00A4752A">
              <w:rPr>
                <w:rFonts w:ascii="Arial" w:hAnsi="Arial" w:cs="Arial"/>
                <w:b/>
                <w:bCs/>
                <w:color w:val="FF0000"/>
                <w:sz w:val="24"/>
                <w:szCs w:val="24"/>
                <w:rtl/>
                <w:lang w:bidi="ar-JO"/>
              </w:rPr>
              <w:t>التدريب الميداني</w:t>
            </w:r>
          </w:p>
        </w:tc>
        <w:tc>
          <w:tcPr>
            <w:tcW w:w="3210" w:type="dxa"/>
            <w:tcBorders>
              <w:top w:val="double" w:sz="4" w:space="0" w:color="auto"/>
              <w:left w:val="single" w:sz="4" w:space="0" w:color="auto"/>
              <w:right w:val="single" w:sz="4" w:space="0" w:color="auto"/>
            </w:tcBorders>
          </w:tcPr>
          <w:p w:rsidR="00FA0286" w:rsidRPr="00A4752A" w:rsidRDefault="00FA0286" w:rsidP="009F4C9C">
            <w:pPr>
              <w:pStyle w:val="ListParagraph"/>
              <w:bidi/>
              <w:ind w:left="0"/>
              <w:jc w:val="lowKashida"/>
              <w:rPr>
                <w:rFonts w:ascii="Arial" w:hAnsi="Arial" w:cs="Arial"/>
                <w:sz w:val="24"/>
                <w:szCs w:val="24"/>
                <w:lang w:bidi="ar-JO"/>
              </w:rPr>
            </w:pPr>
          </w:p>
        </w:tc>
        <w:tc>
          <w:tcPr>
            <w:tcW w:w="1688" w:type="dxa"/>
            <w:tcBorders>
              <w:top w:val="double" w:sz="4" w:space="0" w:color="auto"/>
              <w:left w:val="single" w:sz="4" w:space="0" w:color="auto"/>
              <w:right w:val="double" w:sz="4" w:space="0" w:color="auto"/>
            </w:tcBorders>
            <w:vAlign w:val="center"/>
          </w:tcPr>
          <w:p w:rsidR="00FA0286" w:rsidRPr="00A4752A" w:rsidRDefault="00FA0286" w:rsidP="009F4C9C">
            <w:pPr>
              <w:pStyle w:val="ListParagraph"/>
              <w:bidi/>
              <w:ind w:left="0"/>
              <w:jc w:val="center"/>
              <w:rPr>
                <w:rFonts w:ascii="Arial" w:hAnsi="Arial" w:cs="Arial"/>
                <w:sz w:val="24"/>
                <w:szCs w:val="24"/>
                <w:lang w:bidi="ar-JO"/>
              </w:rPr>
            </w:pPr>
            <w:r w:rsidRPr="00A4752A">
              <w:rPr>
                <w:rFonts w:ascii="Arial" w:hAnsi="Arial" w:cs="Arial"/>
                <w:sz w:val="24"/>
                <w:szCs w:val="24"/>
                <w:rtl/>
                <w:lang w:bidi="ar-JO"/>
              </w:rPr>
              <w:t>3</w:t>
            </w:r>
          </w:p>
        </w:tc>
        <w:tc>
          <w:tcPr>
            <w:tcW w:w="1710" w:type="dxa"/>
            <w:tcBorders>
              <w:top w:val="double" w:sz="4" w:space="0" w:color="auto"/>
              <w:left w:val="single" w:sz="4" w:space="0" w:color="auto"/>
              <w:right w:val="double" w:sz="4" w:space="0" w:color="auto"/>
            </w:tcBorders>
          </w:tcPr>
          <w:p w:rsidR="00FA0286" w:rsidRPr="00A4752A" w:rsidRDefault="00FA0286" w:rsidP="009F4C9C">
            <w:pPr>
              <w:pStyle w:val="ListParagraph"/>
              <w:bidi/>
              <w:ind w:left="0"/>
              <w:jc w:val="center"/>
              <w:rPr>
                <w:rFonts w:ascii="Arial" w:hAnsi="Arial" w:cs="Arial"/>
                <w:sz w:val="24"/>
                <w:szCs w:val="24"/>
                <w:rtl/>
                <w:lang w:bidi="ar-JO"/>
              </w:rPr>
            </w:pPr>
          </w:p>
        </w:tc>
      </w:tr>
    </w:tbl>
    <w:p w:rsidR="008D749E" w:rsidRPr="00A4752A" w:rsidRDefault="008D749E" w:rsidP="00716D0E">
      <w:pPr>
        <w:bidi/>
        <w:spacing w:after="0" w:line="240" w:lineRule="auto"/>
        <w:jc w:val="lowKashida"/>
        <w:rPr>
          <w:rFonts w:ascii="Arial" w:hAnsi="Arial" w:cs="Arial"/>
          <w:sz w:val="18"/>
          <w:szCs w:val="18"/>
          <w:rtl/>
          <w:lang w:bidi="ar-JO"/>
        </w:rPr>
      </w:pPr>
    </w:p>
    <w:p w:rsidR="00716D0E" w:rsidRPr="00A4752A" w:rsidRDefault="00716D0E" w:rsidP="00716D0E">
      <w:pPr>
        <w:bidi/>
        <w:spacing w:after="0" w:line="240" w:lineRule="auto"/>
        <w:ind w:firstLine="745"/>
        <w:jc w:val="lowKashida"/>
        <w:rPr>
          <w:rFonts w:ascii="Arial" w:hAnsi="Arial" w:cs="Arial"/>
          <w:i/>
          <w:iCs/>
          <w:sz w:val="20"/>
          <w:szCs w:val="20"/>
          <w:rtl/>
          <w:lang w:bidi="ar-JO"/>
        </w:rPr>
      </w:pPr>
      <w:r w:rsidRPr="00A4752A">
        <w:rPr>
          <w:rFonts w:ascii="Arial" w:hAnsi="Arial" w:cs="Arial"/>
          <w:sz w:val="20"/>
          <w:szCs w:val="20"/>
          <w:vertAlign w:val="superscript"/>
          <w:rtl/>
          <w:lang w:bidi="ar-JO"/>
        </w:rPr>
        <w:t>1</w:t>
      </w:r>
      <w:r w:rsidRPr="00A4752A">
        <w:rPr>
          <w:rFonts w:ascii="Arial" w:hAnsi="Arial" w:cs="Arial"/>
          <w:i/>
          <w:iCs/>
          <w:sz w:val="20"/>
          <w:szCs w:val="20"/>
          <w:rtl/>
          <w:lang w:bidi="ar-JO"/>
        </w:rPr>
        <w:t>أو حسب قرارات مجلس التعليم العالي (21-27 ساعه معتمده)</w:t>
      </w:r>
    </w:p>
    <w:p w:rsidR="00716D0E" w:rsidRPr="00A4752A" w:rsidRDefault="00716D0E" w:rsidP="00716D0E">
      <w:pPr>
        <w:bidi/>
        <w:spacing w:after="0" w:line="240" w:lineRule="auto"/>
        <w:ind w:firstLine="745"/>
        <w:jc w:val="lowKashida"/>
        <w:rPr>
          <w:rFonts w:ascii="Arial" w:hAnsi="Arial" w:cs="Arial"/>
          <w:sz w:val="20"/>
          <w:szCs w:val="20"/>
          <w:lang w:bidi="ar-JO"/>
        </w:rPr>
      </w:pPr>
      <w:r w:rsidRPr="00A4752A">
        <w:rPr>
          <w:rFonts w:ascii="Arial" w:hAnsi="Arial" w:cs="Arial"/>
          <w:sz w:val="20"/>
          <w:szCs w:val="20"/>
          <w:vertAlign w:val="superscript"/>
          <w:rtl/>
          <w:lang w:bidi="ar-JO"/>
        </w:rPr>
        <w:t>2</w:t>
      </w:r>
      <w:r w:rsidRPr="00A4752A">
        <w:rPr>
          <w:rFonts w:ascii="Arial" w:hAnsi="Arial" w:cs="Arial"/>
          <w:sz w:val="20"/>
          <w:szCs w:val="20"/>
          <w:rtl/>
          <w:lang w:bidi="ar-JO"/>
        </w:rPr>
        <w:t>الحد الأدنى لساعات مشروع التخرج 3 ساعات معتمده يسجلها الطالب بعد إنتهاء التدريب الميداني.</w:t>
      </w:r>
    </w:p>
    <w:p w:rsidR="00716D0E" w:rsidRPr="00A4752A" w:rsidRDefault="00716D0E" w:rsidP="00716D0E">
      <w:pPr>
        <w:bidi/>
        <w:spacing w:after="0" w:line="240" w:lineRule="auto"/>
        <w:ind w:firstLine="745"/>
        <w:jc w:val="lowKashida"/>
        <w:rPr>
          <w:rFonts w:ascii="Arial" w:hAnsi="Arial" w:cs="Arial"/>
          <w:sz w:val="20"/>
          <w:szCs w:val="20"/>
          <w:rtl/>
          <w:lang w:bidi="ar-JO"/>
        </w:rPr>
      </w:pPr>
      <w:r w:rsidRPr="00A4752A">
        <w:rPr>
          <w:rFonts w:ascii="Arial" w:hAnsi="Arial" w:cs="Arial"/>
          <w:sz w:val="20"/>
          <w:szCs w:val="20"/>
          <w:vertAlign w:val="superscript"/>
          <w:rtl/>
          <w:lang w:bidi="ar-JO"/>
        </w:rPr>
        <w:t>3</w:t>
      </w:r>
      <w:r w:rsidRPr="00A4752A">
        <w:rPr>
          <w:rFonts w:ascii="Arial" w:hAnsi="Arial" w:cs="Arial"/>
          <w:sz w:val="20"/>
          <w:szCs w:val="20"/>
          <w:rtl/>
          <w:lang w:bidi="ar-JO"/>
        </w:rPr>
        <w:t>الحد الأدنى لساعات التدريب الميداني 3 ساعاتمعتمده يسجلها الطالب بعد إكمال (115) ساعة معتمدة من الخطه الدراسيه</w:t>
      </w:r>
      <w:r w:rsidRPr="00A4752A">
        <w:rPr>
          <w:rFonts w:ascii="Arial" w:hAnsi="Arial" w:cs="Arial"/>
          <w:sz w:val="20"/>
          <w:szCs w:val="20"/>
          <w:lang w:bidi="ar-JO"/>
        </w:rPr>
        <w:t>.</w:t>
      </w:r>
    </w:p>
    <w:p w:rsidR="00716D0E" w:rsidRPr="00A4752A" w:rsidRDefault="00716D0E" w:rsidP="00716D0E">
      <w:pPr>
        <w:bidi/>
        <w:spacing w:after="0" w:line="240" w:lineRule="auto"/>
        <w:ind w:firstLine="745"/>
        <w:jc w:val="lowKashida"/>
        <w:rPr>
          <w:rFonts w:ascii="Arial" w:hAnsi="Arial" w:cs="Arial"/>
          <w:sz w:val="20"/>
          <w:szCs w:val="20"/>
          <w:rtl/>
          <w:lang w:bidi="ar-JO"/>
        </w:rPr>
      </w:pPr>
      <w:r w:rsidRPr="00A4752A">
        <w:rPr>
          <w:rFonts w:ascii="Arial" w:hAnsi="Arial" w:cs="Arial"/>
          <w:sz w:val="20"/>
          <w:szCs w:val="20"/>
          <w:vertAlign w:val="superscript"/>
          <w:rtl/>
          <w:lang w:bidi="ar-JO"/>
        </w:rPr>
        <w:t>3</w:t>
      </w:r>
      <w:r w:rsidRPr="00A4752A">
        <w:rPr>
          <w:rFonts w:ascii="Arial" w:hAnsi="Arial" w:cs="Arial"/>
          <w:sz w:val="20"/>
          <w:szCs w:val="20"/>
          <w:rtl/>
          <w:lang w:bidi="ar-JO"/>
        </w:rPr>
        <w:t xml:space="preserve"> الحد الأدنى لمدة التدريب الميداني </w:t>
      </w:r>
      <w:r w:rsidRPr="00A4752A">
        <w:rPr>
          <w:rFonts w:ascii="Arial" w:hAnsi="Arial" w:cs="Arial"/>
          <w:sz w:val="20"/>
          <w:szCs w:val="20"/>
          <w:lang w:bidi="ar-JO"/>
        </w:rPr>
        <w:t>280</w:t>
      </w:r>
      <w:r w:rsidRPr="00A4752A">
        <w:rPr>
          <w:rFonts w:ascii="Arial" w:hAnsi="Arial" w:cs="Arial"/>
          <w:sz w:val="20"/>
          <w:szCs w:val="20"/>
          <w:rtl/>
          <w:lang w:bidi="ar-JO"/>
        </w:rPr>
        <w:t xml:space="preserve"> ساعه عمليه ويكون الطالب متقرغا للتدريب في مؤسسة ذات علاقة بالتخصص. </w:t>
      </w:r>
    </w:p>
    <w:p w:rsidR="00716D0E" w:rsidRPr="00A4752A" w:rsidRDefault="00716D0E" w:rsidP="00716D0E">
      <w:pPr>
        <w:pStyle w:val="ListParagraph"/>
        <w:bidi/>
        <w:ind w:left="0" w:firstLine="745"/>
        <w:rPr>
          <w:rFonts w:ascii="Arial" w:hAnsi="Arial" w:cs="Arial"/>
          <w:i/>
          <w:iCs/>
          <w:sz w:val="20"/>
          <w:szCs w:val="20"/>
          <w:rtl/>
          <w:lang w:bidi="ar-JO"/>
        </w:rPr>
      </w:pPr>
      <w:r w:rsidRPr="00A4752A">
        <w:rPr>
          <w:rFonts w:ascii="Arial" w:hAnsi="Arial" w:cs="Arial"/>
          <w:sz w:val="20"/>
          <w:szCs w:val="20"/>
          <w:vertAlign w:val="superscript"/>
          <w:rtl/>
          <w:lang w:bidi="ar-JO"/>
        </w:rPr>
        <w:t xml:space="preserve">3 </w:t>
      </w:r>
      <w:r w:rsidRPr="00A4752A">
        <w:rPr>
          <w:rFonts w:ascii="Arial" w:hAnsi="Arial" w:cs="Arial"/>
          <w:sz w:val="20"/>
          <w:szCs w:val="20"/>
          <w:rtl/>
          <w:lang w:bidi="ar-JO"/>
        </w:rPr>
        <w:t>تكون مدة تدريب الطالب متصله</w:t>
      </w:r>
    </w:p>
    <w:p w:rsidR="00716D0E" w:rsidRPr="00A4752A" w:rsidRDefault="00716D0E" w:rsidP="00716D0E">
      <w:pPr>
        <w:pStyle w:val="ListParagraph"/>
        <w:bidi/>
        <w:jc w:val="lowKashida"/>
        <w:rPr>
          <w:rFonts w:ascii="Arial" w:hAnsi="Arial" w:cs="Arial"/>
          <w:sz w:val="24"/>
          <w:szCs w:val="24"/>
          <w:rtl/>
          <w:lang w:bidi="ar-JO"/>
        </w:rPr>
      </w:pPr>
    </w:p>
    <w:p w:rsidR="00711228" w:rsidRPr="00A4752A" w:rsidRDefault="00711228" w:rsidP="00711228">
      <w:pPr>
        <w:pStyle w:val="ListParagraph"/>
        <w:bidi/>
        <w:jc w:val="lowKashida"/>
        <w:rPr>
          <w:rFonts w:ascii="Arial" w:hAnsi="Arial" w:cs="Arial"/>
          <w:sz w:val="24"/>
          <w:szCs w:val="24"/>
          <w:rtl/>
          <w:lang w:bidi="ar-JO"/>
        </w:rPr>
      </w:pPr>
    </w:p>
    <w:p w:rsidR="00711228" w:rsidRPr="00A4752A" w:rsidRDefault="00711228" w:rsidP="00711228">
      <w:pPr>
        <w:pStyle w:val="ListParagraph"/>
        <w:bidi/>
        <w:jc w:val="lowKashida"/>
        <w:rPr>
          <w:rFonts w:ascii="Arial" w:hAnsi="Arial" w:cs="Arial"/>
          <w:sz w:val="24"/>
          <w:szCs w:val="24"/>
          <w:rtl/>
          <w:lang w:bidi="ar-JO"/>
        </w:rPr>
      </w:pPr>
    </w:p>
    <w:p w:rsidR="00711228" w:rsidRPr="00A4752A" w:rsidRDefault="00711228" w:rsidP="00711228">
      <w:pPr>
        <w:pStyle w:val="ListParagraph"/>
        <w:bidi/>
        <w:jc w:val="lowKashida"/>
        <w:rPr>
          <w:rFonts w:ascii="Arial" w:hAnsi="Arial" w:cs="Arial"/>
          <w:sz w:val="24"/>
          <w:szCs w:val="24"/>
          <w:rtl/>
          <w:lang w:bidi="ar-JO"/>
        </w:rPr>
      </w:pPr>
    </w:p>
    <w:p w:rsidR="00716D0E" w:rsidRPr="00A4752A" w:rsidRDefault="00716D0E" w:rsidP="00716D0E">
      <w:pPr>
        <w:pStyle w:val="ListParagraph"/>
        <w:numPr>
          <w:ilvl w:val="0"/>
          <w:numId w:val="1"/>
        </w:numPr>
        <w:bidi/>
        <w:ind w:firstLine="0"/>
        <w:jc w:val="lowKashida"/>
        <w:rPr>
          <w:rFonts w:ascii="Arial" w:hAnsi="Arial" w:cs="Arial"/>
          <w:b/>
          <w:bCs/>
          <w:sz w:val="24"/>
          <w:szCs w:val="24"/>
          <w:lang w:bidi="ar-JO"/>
        </w:rPr>
      </w:pPr>
      <w:r w:rsidRPr="00A4752A">
        <w:rPr>
          <w:rFonts w:ascii="Arial" w:hAnsi="Arial" w:cs="Arial"/>
          <w:b/>
          <w:bCs/>
          <w:sz w:val="24"/>
          <w:szCs w:val="24"/>
          <w:rtl/>
          <w:lang w:bidi="ar-JO"/>
        </w:rPr>
        <w:lastRenderedPageBreak/>
        <w:t>المجالات المعرفية في الرياضيات والعلوم:</w:t>
      </w:r>
    </w:p>
    <w:p w:rsidR="00716D0E" w:rsidRPr="00A4752A" w:rsidRDefault="00716D0E" w:rsidP="00716D0E">
      <w:pPr>
        <w:pStyle w:val="ListParagraph"/>
        <w:bidi/>
        <w:jc w:val="lowKashida"/>
        <w:rPr>
          <w:rFonts w:ascii="Arial" w:hAnsi="Arial" w:cs="Arial"/>
          <w:b/>
          <w:bCs/>
          <w:sz w:val="24"/>
          <w:szCs w:val="24"/>
          <w:lang w:bidi="ar-JO"/>
        </w:rPr>
      </w:pPr>
    </w:p>
    <w:tbl>
      <w:tblPr>
        <w:tblStyle w:val="TableGrid"/>
        <w:bidiVisual/>
        <w:tblW w:w="9927" w:type="dxa"/>
        <w:jc w:val="center"/>
        <w:tblLook w:val="04A0"/>
      </w:tblPr>
      <w:tblGrid>
        <w:gridCol w:w="2009"/>
        <w:gridCol w:w="4974"/>
        <w:gridCol w:w="1613"/>
        <w:gridCol w:w="1331"/>
      </w:tblGrid>
      <w:tr w:rsidR="00FA0286" w:rsidRPr="00A4752A" w:rsidTr="002F1576">
        <w:trPr>
          <w:trHeight w:val="413"/>
          <w:jc w:val="center"/>
        </w:trPr>
        <w:tc>
          <w:tcPr>
            <w:tcW w:w="2009" w:type="dxa"/>
            <w:shd w:val="pct12" w:color="auto" w:fill="auto"/>
            <w:vAlign w:val="center"/>
          </w:tcPr>
          <w:p w:rsidR="00FA0286" w:rsidRPr="00A4752A" w:rsidRDefault="00FA0286" w:rsidP="009F4C9C">
            <w:pPr>
              <w:pStyle w:val="ListParagraph"/>
              <w:bidi/>
              <w:ind w:left="0"/>
              <w:jc w:val="center"/>
              <w:rPr>
                <w:rFonts w:ascii="Arial" w:hAnsi="Arial" w:cs="Arial"/>
                <w:color w:val="0070C0"/>
                <w:sz w:val="24"/>
                <w:szCs w:val="24"/>
                <w:rtl/>
                <w:lang w:bidi="ar-JO"/>
              </w:rPr>
            </w:pPr>
            <w:r w:rsidRPr="00A4752A">
              <w:rPr>
                <w:rFonts w:ascii="Arial" w:hAnsi="Arial" w:cs="Arial"/>
                <w:b/>
                <w:bCs/>
                <w:color w:val="0070C0"/>
                <w:sz w:val="24"/>
                <w:szCs w:val="24"/>
                <w:rtl/>
                <w:lang w:bidi="ar-JO"/>
              </w:rPr>
              <w:t>المجالات المعرفية</w:t>
            </w:r>
          </w:p>
        </w:tc>
        <w:tc>
          <w:tcPr>
            <w:tcW w:w="4974" w:type="dxa"/>
            <w:shd w:val="pct12" w:color="auto" w:fill="auto"/>
            <w:vAlign w:val="center"/>
          </w:tcPr>
          <w:p w:rsidR="00FA0286" w:rsidRPr="00A4752A" w:rsidRDefault="00FA0286" w:rsidP="009F4C9C">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الفروع المعرفية</w:t>
            </w:r>
          </w:p>
        </w:tc>
        <w:tc>
          <w:tcPr>
            <w:tcW w:w="1613" w:type="dxa"/>
            <w:shd w:val="pct12" w:color="auto" w:fill="auto"/>
            <w:vAlign w:val="center"/>
          </w:tcPr>
          <w:p w:rsidR="00FA0286" w:rsidRPr="00A4752A" w:rsidRDefault="00FA0286" w:rsidP="009F4C9C">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الحد الأدنى للساعات المعتمدة</w:t>
            </w:r>
          </w:p>
        </w:tc>
        <w:tc>
          <w:tcPr>
            <w:tcW w:w="1331" w:type="dxa"/>
            <w:shd w:val="pct12" w:color="auto" w:fill="auto"/>
          </w:tcPr>
          <w:p w:rsidR="00FA0286" w:rsidRDefault="00FA0286"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FA0286" w:rsidRPr="00956DE0" w:rsidRDefault="00FA0286"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FA0286" w:rsidRPr="00A4752A" w:rsidTr="002F1576">
        <w:trPr>
          <w:trHeight w:val="467"/>
          <w:jc w:val="center"/>
        </w:trPr>
        <w:tc>
          <w:tcPr>
            <w:tcW w:w="2009" w:type="dxa"/>
            <w:vAlign w:val="center"/>
          </w:tcPr>
          <w:p w:rsidR="00FA0286" w:rsidRPr="00A4752A" w:rsidRDefault="00FA0286" w:rsidP="009F4C9C">
            <w:pPr>
              <w:pStyle w:val="ListParagraph"/>
              <w:bidi/>
              <w:ind w:left="0"/>
              <w:rPr>
                <w:rFonts w:ascii="Arial" w:hAnsi="Arial" w:cs="Arial"/>
                <w:b/>
                <w:bCs/>
                <w:sz w:val="24"/>
                <w:szCs w:val="24"/>
                <w:rtl/>
                <w:lang w:bidi="ar-JO"/>
              </w:rPr>
            </w:pPr>
            <w:r w:rsidRPr="00A4752A">
              <w:rPr>
                <w:rFonts w:ascii="Arial" w:hAnsi="Arial" w:cs="Arial"/>
                <w:b/>
                <w:bCs/>
                <w:color w:val="FF0000"/>
                <w:sz w:val="24"/>
                <w:szCs w:val="24"/>
                <w:rtl/>
                <w:lang w:bidi="ar-JO"/>
              </w:rPr>
              <w:t>الرياضيات والعلوم</w:t>
            </w:r>
          </w:p>
        </w:tc>
        <w:tc>
          <w:tcPr>
            <w:tcW w:w="4974" w:type="dxa"/>
            <w:vAlign w:val="center"/>
          </w:tcPr>
          <w:p w:rsidR="00FA0286" w:rsidRPr="00A4752A" w:rsidRDefault="00FA0286" w:rsidP="009F4C9C">
            <w:pPr>
              <w:pStyle w:val="ListParagraph"/>
              <w:bidi/>
              <w:ind w:left="0"/>
              <w:rPr>
                <w:rFonts w:ascii="Arial" w:hAnsi="Arial" w:cs="Arial"/>
                <w:sz w:val="24"/>
                <w:szCs w:val="24"/>
                <w:lang w:bidi="ar-JO"/>
              </w:rPr>
            </w:pPr>
            <w:r w:rsidRPr="00A4752A">
              <w:rPr>
                <w:rFonts w:ascii="Arial" w:hAnsi="Arial" w:cs="Arial"/>
                <w:sz w:val="24"/>
                <w:szCs w:val="24"/>
                <w:rtl/>
                <w:lang w:bidi="ar-JO"/>
              </w:rPr>
              <w:t>ا</w:t>
            </w:r>
            <w:r w:rsidRPr="00A4752A">
              <w:rPr>
                <w:rFonts w:ascii="Arial" w:hAnsi="Arial" w:cs="Arial"/>
                <w:b/>
                <w:bCs/>
                <w:sz w:val="24"/>
                <w:szCs w:val="24"/>
                <w:rtl/>
                <w:lang w:bidi="ar-JO"/>
              </w:rPr>
              <w:t>لرياضيات</w:t>
            </w:r>
            <w:r w:rsidRPr="00A4752A">
              <w:rPr>
                <w:rFonts w:ascii="Arial" w:hAnsi="Arial" w:cs="Arial"/>
                <w:sz w:val="24"/>
                <w:szCs w:val="24"/>
                <w:rtl/>
                <w:lang w:bidi="ar-JO"/>
              </w:rPr>
              <w:t xml:space="preserve">:تفاضل وتكامل، معادلات تفاضلية،التحليل العددي. </w:t>
            </w:r>
          </w:p>
          <w:p w:rsidR="00FA0286" w:rsidRPr="00A4752A" w:rsidRDefault="00FA0286" w:rsidP="009F4C9C">
            <w:pPr>
              <w:pStyle w:val="ListParagraph"/>
              <w:bidi/>
              <w:ind w:left="0"/>
              <w:rPr>
                <w:rFonts w:ascii="Arial" w:hAnsi="Arial" w:cs="Arial"/>
                <w:b/>
                <w:bCs/>
                <w:sz w:val="24"/>
                <w:szCs w:val="24"/>
                <w:rtl/>
                <w:lang w:bidi="ar-JO"/>
              </w:rPr>
            </w:pPr>
            <w:r w:rsidRPr="00A4752A">
              <w:rPr>
                <w:rFonts w:ascii="Arial" w:hAnsi="Arial" w:cs="Arial"/>
                <w:b/>
                <w:bCs/>
                <w:sz w:val="24"/>
                <w:szCs w:val="24"/>
                <w:rtl/>
                <w:lang w:bidi="ar-JO"/>
              </w:rPr>
              <w:t>العلوم:</w:t>
            </w:r>
            <w:r w:rsidRPr="00A4752A">
              <w:rPr>
                <w:rFonts w:ascii="Arial" w:hAnsi="Arial" w:cs="Arial"/>
                <w:sz w:val="24"/>
                <w:szCs w:val="24"/>
                <w:rtl/>
                <w:lang w:bidi="ar-JO"/>
              </w:rPr>
              <w:t xml:space="preserve">الفيزياء، الكيمياء </w:t>
            </w:r>
          </w:p>
        </w:tc>
        <w:tc>
          <w:tcPr>
            <w:tcW w:w="1613" w:type="dxa"/>
          </w:tcPr>
          <w:p w:rsidR="00FA0286" w:rsidRPr="00A4752A" w:rsidRDefault="00FA0286" w:rsidP="009F4C9C">
            <w:pPr>
              <w:pStyle w:val="ListParagraph"/>
              <w:bidi/>
              <w:ind w:left="0"/>
              <w:jc w:val="center"/>
              <w:rPr>
                <w:rFonts w:ascii="Arial" w:hAnsi="Arial" w:cs="Arial"/>
                <w:b/>
                <w:bCs/>
                <w:sz w:val="24"/>
                <w:szCs w:val="24"/>
                <w:rtl/>
                <w:lang w:bidi="ar-JO"/>
              </w:rPr>
            </w:pPr>
            <w:r w:rsidRPr="00A4752A">
              <w:rPr>
                <w:rFonts w:ascii="Arial" w:hAnsi="Arial" w:cs="Arial"/>
                <w:b/>
                <w:bCs/>
                <w:sz w:val="24"/>
                <w:szCs w:val="24"/>
                <w:lang w:bidi="ar-JO"/>
              </w:rPr>
              <w:t>30</w:t>
            </w:r>
          </w:p>
        </w:tc>
        <w:tc>
          <w:tcPr>
            <w:tcW w:w="1331" w:type="dxa"/>
          </w:tcPr>
          <w:p w:rsidR="00FA0286" w:rsidRPr="00A4752A" w:rsidRDefault="00FA0286" w:rsidP="009F4C9C">
            <w:pPr>
              <w:pStyle w:val="ListParagraph"/>
              <w:bidi/>
              <w:ind w:left="0"/>
              <w:jc w:val="center"/>
              <w:rPr>
                <w:rFonts w:ascii="Arial" w:hAnsi="Arial" w:cs="Arial"/>
                <w:b/>
                <w:bCs/>
                <w:sz w:val="24"/>
                <w:szCs w:val="24"/>
                <w:lang w:bidi="ar-JO"/>
              </w:rPr>
            </w:pPr>
          </w:p>
        </w:tc>
      </w:tr>
    </w:tbl>
    <w:p w:rsidR="00716D0E" w:rsidRPr="00A4752A" w:rsidRDefault="00716D0E" w:rsidP="00716D0E">
      <w:pPr>
        <w:rPr>
          <w:rFonts w:ascii="Arial" w:hAnsi="Arial" w:cs="Arial"/>
          <w:sz w:val="24"/>
          <w:szCs w:val="24"/>
          <w:rtl/>
          <w:lang w:bidi="ar-JO"/>
        </w:rPr>
      </w:pPr>
    </w:p>
    <w:p w:rsidR="00716D0E" w:rsidRPr="00A4752A" w:rsidRDefault="00716D0E" w:rsidP="00716D0E">
      <w:pPr>
        <w:pStyle w:val="ListParagraph"/>
        <w:numPr>
          <w:ilvl w:val="0"/>
          <w:numId w:val="1"/>
        </w:numPr>
        <w:bidi/>
        <w:ind w:firstLine="0"/>
        <w:jc w:val="lowKashida"/>
        <w:rPr>
          <w:rFonts w:ascii="Arial" w:hAnsi="Arial" w:cs="Arial"/>
          <w:b/>
          <w:bCs/>
          <w:sz w:val="24"/>
          <w:szCs w:val="24"/>
          <w:lang w:bidi="ar-JO"/>
        </w:rPr>
      </w:pPr>
      <w:r w:rsidRPr="00A4752A">
        <w:rPr>
          <w:rFonts w:ascii="Arial" w:hAnsi="Arial" w:cs="Arial"/>
          <w:b/>
          <w:bCs/>
          <w:sz w:val="24"/>
          <w:szCs w:val="24"/>
          <w:rtl/>
          <w:lang w:bidi="ar-JO"/>
        </w:rPr>
        <w:t>المجالات المعرفيه  في العلوم الهندسية الأساسية</w:t>
      </w:r>
    </w:p>
    <w:p w:rsidR="00716D0E" w:rsidRPr="00A4752A" w:rsidRDefault="00716D0E" w:rsidP="00716D0E">
      <w:pPr>
        <w:pStyle w:val="ListParagraph"/>
        <w:bidi/>
        <w:jc w:val="lowKashida"/>
        <w:rPr>
          <w:rFonts w:ascii="Arial" w:hAnsi="Arial" w:cs="Arial"/>
          <w:b/>
          <w:bCs/>
          <w:sz w:val="24"/>
          <w:szCs w:val="24"/>
          <w:lang w:bidi="ar-JO"/>
        </w:rPr>
      </w:pPr>
    </w:p>
    <w:tbl>
      <w:tblPr>
        <w:tblStyle w:val="TableGrid"/>
        <w:bidiVisual/>
        <w:tblW w:w="9927" w:type="dxa"/>
        <w:jc w:val="center"/>
        <w:tblLook w:val="04A0"/>
      </w:tblPr>
      <w:tblGrid>
        <w:gridCol w:w="2350"/>
        <w:gridCol w:w="4625"/>
        <w:gridCol w:w="1615"/>
        <w:gridCol w:w="1337"/>
      </w:tblGrid>
      <w:tr w:rsidR="00FA0286" w:rsidRPr="00A4752A" w:rsidTr="002F1576">
        <w:trPr>
          <w:trHeight w:val="413"/>
          <w:jc w:val="center"/>
        </w:trPr>
        <w:tc>
          <w:tcPr>
            <w:tcW w:w="2350" w:type="dxa"/>
            <w:shd w:val="pct12" w:color="auto" w:fill="auto"/>
            <w:vAlign w:val="center"/>
          </w:tcPr>
          <w:p w:rsidR="00FA0286" w:rsidRPr="00A4752A" w:rsidRDefault="00FA0286" w:rsidP="009F4C9C">
            <w:pPr>
              <w:pStyle w:val="ListParagraph"/>
              <w:bidi/>
              <w:ind w:left="0"/>
              <w:jc w:val="center"/>
              <w:rPr>
                <w:rFonts w:ascii="Arial" w:hAnsi="Arial" w:cs="Arial"/>
                <w:color w:val="0070C0"/>
                <w:sz w:val="24"/>
                <w:szCs w:val="24"/>
                <w:rtl/>
                <w:lang w:bidi="ar-JO"/>
              </w:rPr>
            </w:pPr>
            <w:r w:rsidRPr="00A4752A">
              <w:rPr>
                <w:rFonts w:ascii="Arial" w:hAnsi="Arial" w:cs="Arial"/>
                <w:b/>
                <w:bCs/>
                <w:color w:val="0070C0"/>
                <w:sz w:val="24"/>
                <w:szCs w:val="24"/>
                <w:rtl/>
                <w:lang w:bidi="ar-JO"/>
              </w:rPr>
              <w:t>المجالات المعرفية</w:t>
            </w:r>
          </w:p>
        </w:tc>
        <w:tc>
          <w:tcPr>
            <w:tcW w:w="4625" w:type="dxa"/>
            <w:shd w:val="pct12" w:color="auto" w:fill="auto"/>
            <w:vAlign w:val="center"/>
          </w:tcPr>
          <w:p w:rsidR="00FA0286" w:rsidRPr="00A4752A" w:rsidRDefault="00FA0286" w:rsidP="009F4C9C">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الفروع المعرفية</w:t>
            </w:r>
          </w:p>
        </w:tc>
        <w:tc>
          <w:tcPr>
            <w:tcW w:w="1615" w:type="dxa"/>
            <w:shd w:val="pct12" w:color="auto" w:fill="auto"/>
            <w:vAlign w:val="center"/>
          </w:tcPr>
          <w:p w:rsidR="00FA0286" w:rsidRPr="00A4752A" w:rsidRDefault="00FA0286" w:rsidP="009F4C9C">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الحد الأدنى للساعات المعتمدة</w:t>
            </w:r>
          </w:p>
        </w:tc>
        <w:tc>
          <w:tcPr>
            <w:tcW w:w="1337" w:type="dxa"/>
            <w:shd w:val="pct12" w:color="auto" w:fill="auto"/>
          </w:tcPr>
          <w:p w:rsidR="00FA0286" w:rsidRDefault="00FA0286"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FA0286" w:rsidRPr="00956DE0" w:rsidRDefault="00FA0286"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FA0286" w:rsidRPr="00A4752A" w:rsidTr="002F1576">
        <w:trPr>
          <w:trHeight w:val="467"/>
          <w:jc w:val="center"/>
        </w:trPr>
        <w:tc>
          <w:tcPr>
            <w:tcW w:w="2350" w:type="dxa"/>
            <w:vAlign w:val="center"/>
          </w:tcPr>
          <w:p w:rsidR="00FA0286" w:rsidRPr="00A4752A" w:rsidRDefault="00FA0286" w:rsidP="009F4C9C">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العلوم الهندسية الأساسية</w:t>
            </w:r>
          </w:p>
          <w:p w:rsidR="00FA0286" w:rsidRPr="00A4752A" w:rsidRDefault="00FA0286" w:rsidP="009F4C9C">
            <w:pPr>
              <w:pStyle w:val="ListParagraph"/>
              <w:bidi/>
              <w:ind w:left="0"/>
              <w:rPr>
                <w:rFonts w:ascii="Arial" w:hAnsi="Arial" w:cs="Arial"/>
                <w:sz w:val="24"/>
                <w:szCs w:val="24"/>
                <w:rtl/>
                <w:lang w:bidi="ar-JO"/>
              </w:rPr>
            </w:pPr>
          </w:p>
        </w:tc>
        <w:tc>
          <w:tcPr>
            <w:tcW w:w="4625" w:type="dxa"/>
            <w:vAlign w:val="center"/>
          </w:tcPr>
          <w:p w:rsidR="00FA0286" w:rsidRPr="00A4752A" w:rsidRDefault="00FA0286" w:rsidP="009F4C9C">
            <w:pPr>
              <w:pStyle w:val="ListParagraph"/>
              <w:bidi/>
              <w:ind w:left="0"/>
              <w:rPr>
                <w:rFonts w:ascii="Arial" w:hAnsi="Arial" w:cs="Arial"/>
                <w:sz w:val="24"/>
                <w:szCs w:val="24"/>
                <w:rtl/>
                <w:lang w:bidi="ar-JO"/>
              </w:rPr>
            </w:pPr>
            <w:r w:rsidRPr="00A4752A">
              <w:rPr>
                <w:rFonts w:ascii="Arial" w:hAnsi="Arial" w:cs="Arial"/>
                <w:sz w:val="24"/>
                <w:szCs w:val="24"/>
                <w:rtl/>
                <w:lang w:bidi="ar-JO"/>
              </w:rPr>
              <w:t>الرسم الهندسي، المشاغل الهندسية، الاقتصاد الهندسي،  مهارات الاتصال وأخلاقيات المهنة،برمجه للمهندسين</w:t>
            </w:r>
          </w:p>
        </w:tc>
        <w:tc>
          <w:tcPr>
            <w:tcW w:w="1615" w:type="dxa"/>
          </w:tcPr>
          <w:p w:rsidR="00FA0286" w:rsidRPr="00A4752A" w:rsidRDefault="00FA0286" w:rsidP="009F4C9C">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12</w:t>
            </w:r>
          </w:p>
          <w:p w:rsidR="00FA0286" w:rsidRPr="00A4752A" w:rsidRDefault="00FA0286" w:rsidP="009F4C9C">
            <w:pPr>
              <w:pStyle w:val="ListParagraph"/>
              <w:bidi/>
              <w:ind w:left="0"/>
              <w:jc w:val="center"/>
              <w:rPr>
                <w:rFonts w:ascii="Arial" w:hAnsi="Arial" w:cs="Arial"/>
                <w:sz w:val="24"/>
                <w:szCs w:val="24"/>
                <w:rtl/>
                <w:lang w:bidi="ar-JO"/>
              </w:rPr>
            </w:pPr>
          </w:p>
          <w:p w:rsidR="00FA0286" w:rsidRPr="00A4752A" w:rsidRDefault="00FA0286" w:rsidP="009F4C9C">
            <w:pPr>
              <w:pStyle w:val="ListParagraph"/>
              <w:bidi/>
              <w:ind w:left="0"/>
              <w:jc w:val="center"/>
              <w:rPr>
                <w:rFonts w:ascii="Arial" w:hAnsi="Arial" w:cs="Arial"/>
                <w:sz w:val="24"/>
                <w:szCs w:val="24"/>
                <w:rtl/>
                <w:lang w:bidi="ar-JO"/>
              </w:rPr>
            </w:pPr>
          </w:p>
        </w:tc>
        <w:tc>
          <w:tcPr>
            <w:tcW w:w="1337" w:type="dxa"/>
          </w:tcPr>
          <w:p w:rsidR="00FA0286" w:rsidRPr="00A4752A" w:rsidRDefault="00FA0286" w:rsidP="009F4C9C">
            <w:pPr>
              <w:pStyle w:val="ListParagraph"/>
              <w:bidi/>
              <w:ind w:left="0"/>
              <w:jc w:val="center"/>
              <w:rPr>
                <w:rFonts w:ascii="Arial" w:hAnsi="Arial" w:cs="Arial"/>
                <w:b/>
                <w:bCs/>
                <w:sz w:val="24"/>
                <w:szCs w:val="24"/>
                <w:rtl/>
                <w:lang w:bidi="ar-JO"/>
              </w:rPr>
            </w:pPr>
          </w:p>
        </w:tc>
      </w:tr>
    </w:tbl>
    <w:p w:rsidR="00AD323A" w:rsidRPr="00A4752A" w:rsidRDefault="00AD323A" w:rsidP="00AD323A">
      <w:pPr>
        <w:bidi/>
        <w:jc w:val="lowKashida"/>
        <w:rPr>
          <w:rFonts w:ascii="Arial" w:hAnsi="Arial" w:cs="Arial"/>
          <w:b/>
          <w:bCs/>
          <w:lang w:bidi="ar-JO"/>
        </w:rPr>
      </w:pPr>
    </w:p>
    <w:p w:rsidR="00931888" w:rsidRPr="00A4752A" w:rsidRDefault="00B97F75" w:rsidP="00003F0D">
      <w:pPr>
        <w:pStyle w:val="ListParagraph"/>
        <w:numPr>
          <w:ilvl w:val="0"/>
          <w:numId w:val="1"/>
        </w:numPr>
        <w:bidi/>
        <w:jc w:val="lowKashida"/>
        <w:rPr>
          <w:rFonts w:ascii="Arial" w:hAnsi="Arial" w:cs="Arial"/>
          <w:b/>
          <w:bCs/>
          <w:lang w:bidi="ar-JO"/>
        </w:rPr>
      </w:pPr>
      <w:r w:rsidRPr="00A4752A">
        <w:rPr>
          <w:rFonts w:ascii="Arial" w:hAnsi="Arial" w:cs="Arial"/>
          <w:b/>
          <w:bCs/>
          <w:sz w:val="24"/>
          <w:szCs w:val="24"/>
          <w:rtl/>
          <w:lang w:bidi="ar-JO"/>
        </w:rPr>
        <w:t xml:space="preserve">المجالات المعرفية </w:t>
      </w:r>
      <w:r w:rsidR="0088362D" w:rsidRPr="00A4752A">
        <w:rPr>
          <w:rFonts w:ascii="Arial" w:hAnsi="Arial" w:cs="Arial"/>
          <w:b/>
          <w:bCs/>
          <w:sz w:val="24"/>
          <w:szCs w:val="24"/>
          <w:rtl/>
          <w:lang w:bidi="ar-JO"/>
        </w:rPr>
        <w:t>الإجبارية</w:t>
      </w:r>
      <w:r w:rsidR="00903A19" w:rsidRPr="00A4752A">
        <w:rPr>
          <w:rFonts w:ascii="Arial" w:hAnsi="Arial" w:cs="Arial"/>
          <w:b/>
          <w:bCs/>
          <w:sz w:val="24"/>
          <w:szCs w:val="24"/>
          <w:rtl/>
          <w:lang w:bidi="ar-JO"/>
        </w:rPr>
        <w:t xml:space="preserve"> ا</w:t>
      </w:r>
      <w:r w:rsidR="00591B7F" w:rsidRPr="00A4752A">
        <w:rPr>
          <w:rFonts w:ascii="Arial" w:hAnsi="Arial" w:cs="Arial"/>
          <w:b/>
          <w:bCs/>
          <w:sz w:val="24"/>
          <w:szCs w:val="24"/>
          <w:rtl/>
          <w:lang w:bidi="ar-JO"/>
        </w:rPr>
        <w:t>لم</w:t>
      </w:r>
      <w:r w:rsidR="00903A19" w:rsidRPr="00A4752A">
        <w:rPr>
          <w:rFonts w:ascii="Arial" w:hAnsi="Arial" w:cs="Arial"/>
          <w:b/>
          <w:bCs/>
          <w:sz w:val="24"/>
          <w:szCs w:val="24"/>
          <w:rtl/>
          <w:lang w:bidi="ar-JO"/>
        </w:rPr>
        <w:t>شتركة</w:t>
      </w:r>
      <w:r w:rsidRPr="00A4752A">
        <w:rPr>
          <w:rFonts w:ascii="Arial" w:hAnsi="Arial" w:cs="Arial"/>
          <w:b/>
          <w:bCs/>
          <w:sz w:val="24"/>
          <w:szCs w:val="24"/>
          <w:rtl/>
          <w:lang w:bidi="ar-JO"/>
        </w:rPr>
        <w:t xml:space="preserve">في </w:t>
      </w:r>
      <w:r w:rsidR="00BC384D" w:rsidRPr="00A4752A">
        <w:rPr>
          <w:rFonts w:ascii="Arial" w:hAnsi="Arial" w:cs="Arial"/>
          <w:b/>
          <w:bCs/>
          <w:sz w:val="24"/>
          <w:szCs w:val="24"/>
          <w:rtl/>
          <w:lang w:bidi="ar-JO"/>
        </w:rPr>
        <w:t>الهندسة</w:t>
      </w:r>
      <w:r w:rsidR="00E169CC" w:rsidRPr="00A4752A">
        <w:rPr>
          <w:rFonts w:ascii="Arial" w:hAnsi="Arial" w:cs="Arial"/>
          <w:b/>
          <w:bCs/>
          <w:sz w:val="24"/>
          <w:szCs w:val="24"/>
          <w:rtl/>
          <w:lang w:bidi="ar-JO"/>
        </w:rPr>
        <w:t>الكيميائية</w:t>
      </w:r>
      <w:r w:rsidRPr="00A4752A">
        <w:rPr>
          <w:rFonts w:ascii="Arial" w:hAnsi="Arial" w:cs="Arial"/>
          <w:b/>
          <w:bCs/>
          <w:sz w:val="24"/>
          <w:szCs w:val="24"/>
          <w:rtl/>
          <w:lang w:bidi="ar-JO"/>
        </w:rPr>
        <w:t>:</w:t>
      </w:r>
    </w:p>
    <w:p w:rsidR="00F60148" w:rsidRPr="00A4752A" w:rsidRDefault="00F60148" w:rsidP="00F60148">
      <w:pPr>
        <w:pStyle w:val="ListParagraph"/>
        <w:bidi/>
        <w:jc w:val="lowKashida"/>
        <w:rPr>
          <w:rFonts w:ascii="Arial" w:hAnsi="Arial" w:cs="Arial"/>
          <w:b/>
          <w:bCs/>
          <w:lang w:bidi="ar-JO"/>
        </w:rPr>
      </w:pPr>
    </w:p>
    <w:p w:rsidR="00F60148" w:rsidRPr="00A4752A" w:rsidRDefault="00F60148" w:rsidP="00716D0E">
      <w:pPr>
        <w:pStyle w:val="ListParagraph"/>
        <w:bidi/>
        <w:ind w:left="1080"/>
        <w:jc w:val="lowKashida"/>
        <w:rPr>
          <w:rFonts w:ascii="Arial" w:hAnsi="Arial" w:cs="Arial"/>
          <w:b/>
          <w:bCs/>
          <w:sz w:val="24"/>
          <w:szCs w:val="24"/>
          <w:rtl/>
          <w:lang w:bidi="ar-JO"/>
        </w:rPr>
      </w:pPr>
      <w:r w:rsidRPr="00A4752A">
        <w:rPr>
          <w:rFonts w:ascii="Arial" w:hAnsi="Arial" w:cs="Arial"/>
          <w:b/>
          <w:bCs/>
          <w:sz w:val="24"/>
          <w:szCs w:val="24"/>
          <w:rtl/>
          <w:lang w:bidi="ar-JO"/>
        </w:rPr>
        <w:t>المجالات النظرية</w:t>
      </w:r>
      <w:r w:rsidR="00716D0E" w:rsidRPr="00A4752A">
        <w:rPr>
          <w:rFonts w:ascii="Arial" w:hAnsi="Arial" w:cs="Arial"/>
          <w:b/>
          <w:bCs/>
          <w:sz w:val="24"/>
          <w:szCs w:val="24"/>
          <w:rtl/>
          <w:lang w:bidi="ar-JO"/>
        </w:rPr>
        <w:t>والعمليه</w:t>
      </w:r>
    </w:p>
    <w:p w:rsidR="00F60148" w:rsidRPr="00A4752A" w:rsidRDefault="00F60148" w:rsidP="00F60148">
      <w:pPr>
        <w:pStyle w:val="ListParagraph"/>
        <w:bidi/>
        <w:ind w:left="1080"/>
        <w:jc w:val="lowKashida"/>
        <w:rPr>
          <w:rFonts w:ascii="Arial" w:hAnsi="Arial" w:cs="Arial"/>
          <w:b/>
          <w:bCs/>
          <w:lang w:bidi="ar-JO"/>
        </w:rPr>
      </w:pPr>
    </w:p>
    <w:tbl>
      <w:tblPr>
        <w:tblStyle w:val="TableGrid"/>
        <w:bidiVisual/>
        <w:tblW w:w="0" w:type="auto"/>
        <w:jc w:val="center"/>
        <w:tblInd w:w="-253" w:type="dxa"/>
        <w:tblLook w:val="04A0"/>
      </w:tblPr>
      <w:tblGrid>
        <w:gridCol w:w="2546"/>
        <w:gridCol w:w="2882"/>
        <w:gridCol w:w="1852"/>
        <w:gridCol w:w="1518"/>
      </w:tblGrid>
      <w:tr w:rsidR="00FA0286" w:rsidRPr="00A4752A" w:rsidTr="002F1576">
        <w:trPr>
          <w:trHeight w:val="1079"/>
          <w:jc w:val="center"/>
        </w:trPr>
        <w:tc>
          <w:tcPr>
            <w:tcW w:w="2546" w:type="dxa"/>
            <w:shd w:val="pct12" w:color="auto" w:fill="auto"/>
            <w:vAlign w:val="center"/>
          </w:tcPr>
          <w:p w:rsidR="00FA0286" w:rsidRPr="00A4752A" w:rsidRDefault="00FA0286" w:rsidP="003F2306">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المجالات المعرفية</w:t>
            </w:r>
          </w:p>
        </w:tc>
        <w:tc>
          <w:tcPr>
            <w:tcW w:w="2882" w:type="dxa"/>
            <w:shd w:val="pct12" w:color="auto" w:fill="auto"/>
            <w:vAlign w:val="center"/>
          </w:tcPr>
          <w:p w:rsidR="00FA0286" w:rsidRPr="00A4752A" w:rsidRDefault="00FA0286" w:rsidP="00FA0286">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الفروع المعرفية</w:t>
            </w:r>
          </w:p>
        </w:tc>
        <w:tc>
          <w:tcPr>
            <w:tcW w:w="1852" w:type="dxa"/>
            <w:shd w:val="pct12" w:color="auto" w:fill="auto"/>
            <w:vAlign w:val="center"/>
          </w:tcPr>
          <w:p w:rsidR="00FA0286" w:rsidRPr="00A4752A" w:rsidRDefault="00FA0286" w:rsidP="003F2306">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الحد الأدنى للساعات المعتمدة</w:t>
            </w:r>
          </w:p>
        </w:tc>
        <w:tc>
          <w:tcPr>
            <w:tcW w:w="1518" w:type="dxa"/>
            <w:shd w:val="pct12" w:color="auto" w:fill="auto"/>
            <w:vAlign w:val="center"/>
          </w:tcPr>
          <w:p w:rsidR="00FA0286" w:rsidRDefault="00FA0286" w:rsidP="002F1576">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FA0286" w:rsidRPr="00956DE0" w:rsidRDefault="00FA0286" w:rsidP="002F1576">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FA0286" w:rsidRPr="00A4752A" w:rsidTr="002F1576">
        <w:trPr>
          <w:trHeight w:val="360"/>
          <w:jc w:val="center"/>
        </w:trPr>
        <w:tc>
          <w:tcPr>
            <w:tcW w:w="2546" w:type="dxa"/>
            <w:vAlign w:val="center"/>
          </w:tcPr>
          <w:p w:rsidR="00FA0286" w:rsidRPr="00A4752A" w:rsidRDefault="00FA0286" w:rsidP="00615166">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أساسيات الهندسة الكيميائية</w:t>
            </w:r>
          </w:p>
        </w:tc>
        <w:tc>
          <w:tcPr>
            <w:tcW w:w="2882" w:type="dxa"/>
          </w:tcPr>
          <w:p w:rsidR="00FA0286" w:rsidRPr="00A4752A" w:rsidRDefault="00054C2E" w:rsidP="0052494B">
            <w:pPr>
              <w:shd w:val="clear" w:color="auto" w:fill="FFFFFF"/>
              <w:bidi/>
              <w:outlineLvl w:val="2"/>
              <w:rPr>
                <w:rFonts w:ascii="Arial" w:eastAsia="Times New Roman" w:hAnsi="Arial" w:cs="Arial"/>
                <w:sz w:val="24"/>
                <w:szCs w:val="24"/>
              </w:rPr>
            </w:pPr>
            <w:hyperlink r:id="rId8" w:history="1">
              <w:r w:rsidR="00FA0286" w:rsidRPr="00A4752A">
                <w:rPr>
                  <w:rFonts w:ascii="Arial" w:eastAsia="Times New Roman" w:hAnsi="Arial" w:cs="Arial"/>
                  <w:sz w:val="24"/>
                  <w:szCs w:val="24"/>
                  <w:rtl/>
                </w:rPr>
                <w:t>مبادئ الهندسة الكيميائية</w:t>
              </w:r>
            </w:hyperlink>
          </w:p>
          <w:p w:rsidR="00FA0286" w:rsidRPr="00A4752A" w:rsidRDefault="00FA0286" w:rsidP="0052494B">
            <w:pPr>
              <w:pStyle w:val="ListParagraph"/>
              <w:bidi/>
              <w:ind w:left="0"/>
              <w:rPr>
                <w:rFonts w:ascii="Arial" w:hAnsi="Arial" w:cs="Arial"/>
                <w:sz w:val="24"/>
                <w:szCs w:val="24"/>
                <w:rtl/>
                <w:lang w:bidi="ar-JO"/>
              </w:rPr>
            </w:pP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3</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360"/>
          <w:jc w:val="center"/>
        </w:trPr>
        <w:tc>
          <w:tcPr>
            <w:tcW w:w="2546" w:type="dxa"/>
            <w:vAlign w:val="center"/>
          </w:tcPr>
          <w:p w:rsidR="00FA0286" w:rsidRPr="00A4752A" w:rsidRDefault="00FA0286" w:rsidP="00615166">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 xml:space="preserve">ظواهر الانتقال                         </w:t>
            </w:r>
          </w:p>
        </w:tc>
        <w:tc>
          <w:tcPr>
            <w:tcW w:w="2882" w:type="dxa"/>
          </w:tcPr>
          <w:p w:rsidR="00FA0286" w:rsidRPr="00A4752A" w:rsidRDefault="00FA0286" w:rsidP="0052494B">
            <w:pPr>
              <w:pStyle w:val="ListParagraph"/>
              <w:bidi/>
              <w:ind w:left="0"/>
              <w:rPr>
                <w:rFonts w:ascii="Arial" w:hAnsi="Arial" w:cs="Arial"/>
                <w:sz w:val="24"/>
                <w:szCs w:val="24"/>
                <w:rtl/>
                <w:lang w:bidi="ar-JO"/>
              </w:rPr>
            </w:pPr>
            <w:r w:rsidRPr="00A4752A">
              <w:rPr>
                <w:rFonts w:ascii="Arial" w:hAnsi="Arial" w:cs="Arial"/>
                <w:sz w:val="24"/>
                <w:szCs w:val="24"/>
                <w:rtl/>
                <w:lang w:bidi="ar-JO"/>
              </w:rPr>
              <w:t xml:space="preserve">انتقال الماده </w:t>
            </w:r>
          </w:p>
          <w:p w:rsidR="00FA0286" w:rsidRPr="00A4752A" w:rsidRDefault="00FA0286" w:rsidP="0052494B">
            <w:pPr>
              <w:pStyle w:val="ListParagraph"/>
              <w:bidi/>
              <w:ind w:left="0"/>
              <w:rPr>
                <w:rFonts w:ascii="Arial" w:hAnsi="Arial" w:cs="Arial"/>
                <w:sz w:val="24"/>
                <w:szCs w:val="24"/>
                <w:rtl/>
                <w:lang w:bidi="ar-JO"/>
              </w:rPr>
            </w:pPr>
            <w:r w:rsidRPr="00A4752A">
              <w:rPr>
                <w:rFonts w:ascii="Arial" w:hAnsi="Arial" w:cs="Arial"/>
                <w:sz w:val="24"/>
                <w:szCs w:val="24"/>
                <w:rtl/>
                <w:lang w:bidi="ar-JO"/>
              </w:rPr>
              <w:t>انتقال الحراره</w:t>
            </w:r>
          </w:p>
          <w:p w:rsidR="00FA0286" w:rsidRPr="00A4752A" w:rsidRDefault="00FA0286" w:rsidP="0052494B">
            <w:pPr>
              <w:pStyle w:val="ListParagraph"/>
              <w:bidi/>
              <w:ind w:left="0"/>
              <w:rPr>
                <w:rFonts w:ascii="Arial" w:hAnsi="Arial" w:cs="Arial"/>
                <w:sz w:val="24"/>
                <w:szCs w:val="24"/>
                <w:rtl/>
                <w:lang w:bidi="ar-JO"/>
              </w:rPr>
            </w:pPr>
            <w:r w:rsidRPr="00A4752A">
              <w:rPr>
                <w:rFonts w:ascii="Arial" w:hAnsi="Arial" w:cs="Arial"/>
                <w:sz w:val="24"/>
                <w:szCs w:val="24"/>
                <w:rtl/>
                <w:lang w:bidi="ar-JO"/>
              </w:rPr>
              <w:t>ميكانيكا الموائع</w:t>
            </w: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10</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359"/>
          <w:jc w:val="center"/>
        </w:trPr>
        <w:tc>
          <w:tcPr>
            <w:tcW w:w="2546" w:type="dxa"/>
            <w:vAlign w:val="center"/>
          </w:tcPr>
          <w:p w:rsidR="00FA0286" w:rsidRPr="00A4752A" w:rsidRDefault="00FA0286" w:rsidP="00615166">
            <w:pPr>
              <w:pStyle w:val="ListParagraph"/>
              <w:bidi/>
              <w:ind w:left="0"/>
              <w:rPr>
                <w:rFonts w:ascii="Arial" w:hAnsi="Arial" w:cs="Arial"/>
                <w:b/>
                <w:bCs/>
                <w:color w:val="FF0000"/>
                <w:sz w:val="24"/>
                <w:szCs w:val="24"/>
                <w:lang w:bidi="ar-JO"/>
              </w:rPr>
            </w:pPr>
            <w:r w:rsidRPr="00A4752A">
              <w:rPr>
                <w:rFonts w:ascii="Arial" w:hAnsi="Arial" w:cs="Arial"/>
                <w:b/>
                <w:bCs/>
                <w:color w:val="FF0000"/>
                <w:sz w:val="24"/>
                <w:szCs w:val="24"/>
                <w:rtl/>
                <w:lang w:bidi="ar-JO"/>
              </w:rPr>
              <w:t>البيئة والسلامة الصناعية</w:t>
            </w:r>
          </w:p>
        </w:tc>
        <w:tc>
          <w:tcPr>
            <w:tcW w:w="2882" w:type="dxa"/>
          </w:tcPr>
          <w:p w:rsidR="00FA0286" w:rsidRPr="00A4752A" w:rsidRDefault="00FA0286" w:rsidP="0052494B">
            <w:pPr>
              <w:pStyle w:val="ListParagraph"/>
              <w:bidi/>
              <w:ind w:left="0"/>
              <w:rPr>
                <w:rFonts w:ascii="Arial" w:hAnsi="Arial" w:cs="Arial"/>
                <w:sz w:val="24"/>
                <w:szCs w:val="24"/>
                <w:rtl/>
                <w:lang w:bidi="ar-JO"/>
              </w:rPr>
            </w:pP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3</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360"/>
          <w:jc w:val="center"/>
        </w:trPr>
        <w:tc>
          <w:tcPr>
            <w:tcW w:w="2546" w:type="dxa"/>
            <w:vAlign w:val="center"/>
          </w:tcPr>
          <w:p w:rsidR="00FA0286" w:rsidRPr="00A4752A" w:rsidRDefault="00FA0286" w:rsidP="00615166">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الديناميكا الحراريه والتفاعلات</w:t>
            </w:r>
          </w:p>
        </w:tc>
        <w:tc>
          <w:tcPr>
            <w:tcW w:w="2882" w:type="dxa"/>
          </w:tcPr>
          <w:p w:rsidR="00FA0286" w:rsidRPr="00A4752A" w:rsidRDefault="00FA0286" w:rsidP="0052494B">
            <w:pPr>
              <w:pStyle w:val="ListParagraph"/>
              <w:bidi/>
              <w:ind w:left="0"/>
              <w:rPr>
                <w:rFonts w:ascii="Arial" w:hAnsi="Arial" w:cs="Arial"/>
                <w:color w:val="000000"/>
                <w:sz w:val="24"/>
                <w:szCs w:val="24"/>
                <w:rtl/>
              </w:rPr>
            </w:pPr>
            <w:r w:rsidRPr="00A4752A">
              <w:rPr>
                <w:rFonts w:ascii="Arial" w:hAnsi="Arial" w:cs="Arial"/>
                <w:color w:val="000000"/>
                <w:sz w:val="24"/>
                <w:szCs w:val="24"/>
                <w:rtl/>
              </w:rPr>
              <w:t>الديناميكا الحرارية</w:t>
            </w:r>
          </w:p>
          <w:p w:rsidR="00FA0286" w:rsidRPr="00A4752A" w:rsidRDefault="00FA0286" w:rsidP="00036546">
            <w:pPr>
              <w:pStyle w:val="ListParagraph"/>
              <w:bidi/>
              <w:ind w:left="0"/>
              <w:rPr>
                <w:rFonts w:ascii="Arial" w:hAnsi="Arial" w:cs="Arial"/>
                <w:sz w:val="24"/>
                <w:szCs w:val="24"/>
                <w:rtl/>
                <w:lang w:bidi="ar-JO"/>
              </w:rPr>
            </w:pPr>
            <w:r w:rsidRPr="00A4752A">
              <w:rPr>
                <w:rFonts w:ascii="Arial" w:hAnsi="Arial" w:cs="Arial"/>
                <w:color w:val="000000"/>
                <w:sz w:val="24"/>
                <w:szCs w:val="24"/>
                <w:rtl/>
              </w:rPr>
              <w:t>هندسة التفاعلات</w:t>
            </w:r>
            <w:r w:rsidRPr="00A4752A">
              <w:rPr>
                <w:rFonts w:ascii="Arial" w:hAnsi="Arial" w:cs="Arial"/>
                <w:color w:val="000000"/>
                <w:sz w:val="24"/>
                <w:szCs w:val="24"/>
              </w:rPr>
              <w:t> </w:t>
            </w: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9</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360"/>
          <w:jc w:val="center"/>
        </w:trPr>
        <w:tc>
          <w:tcPr>
            <w:tcW w:w="2546" w:type="dxa"/>
            <w:vAlign w:val="center"/>
          </w:tcPr>
          <w:p w:rsidR="00FA0286" w:rsidRPr="00A4752A" w:rsidRDefault="00FA0286" w:rsidP="00615166">
            <w:pPr>
              <w:pStyle w:val="ListParagraph"/>
              <w:bidi/>
              <w:ind w:left="0"/>
              <w:rPr>
                <w:rFonts w:ascii="Arial" w:hAnsi="Arial" w:cs="Arial"/>
                <w:b/>
                <w:bCs/>
                <w:color w:val="FF0000"/>
                <w:sz w:val="24"/>
                <w:szCs w:val="24"/>
                <w:rtl/>
                <w:lang w:bidi="ar-JO"/>
              </w:rPr>
            </w:pPr>
            <w:r w:rsidRPr="00A4752A">
              <w:rPr>
                <w:rFonts w:ascii="Arial" w:hAnsi="Arial" w:cs="Arial"/>
                <w:b/>
                <w:bCs/>
                <w:color w:val="FF0000"/>
                <w:sz w:val="24"/>
                <w:szCs w:val="24"/>
                <w:rtl/>
                <w:lang w:bidi="ar-JO"/>
              </w:rPr>
              <w:t>عمليات التصميم والتحكم</w:t>
            </w:r>
          </w:p>
        </w:tc>
        <w:tc>
          <w:tcPr>
            <w:tcW w:w="2882" w:type="dxa"/>
          </w:tcPr>
          <w:p w:rsidR="00FA0286" w:rsidRPr="00A4752A" w:rsidRDefault="00FA0286" w:rsidP="0052494B">
            <w:pPr>
              <w:pStyle w:val="Heading3"/>
              <w:shd w:val="clear" w:color="auto" w:fill="FFFFFF"/>
              <w:bidi/>
              <w:spacing w:before="0" w:beforeAutospacing="0" w:after="0" w:afterAutospacing="0"/>
              <w:outlineLvl w:val="2"/>
              <w:rPr>
                <w:rFonts w:ascii="Arial" w:hAnsi="Arial" w:cs="Arial"/>
                <w:sz w:val="24"/>
                <w:szCs w:val="24"/>
              </w:rPr>
            </w:pPr>
            <w:r w:rsidRPr="00A4752A">
              <w:rPr>
                <w:rStyle w:val="Strong"/>
                <w:rFonts w:ascii="Arial" w:hAnsi="Arial" w:cs="Arial"/>
                <w:sz w:val="24"/>
                <w:szCs w:val="24"/>
                <w:rtl/>
              </w:rPr>
              <w:t>عمليات التحكم</w:t>
            </w:r>
            <w:r w:rsidRPr="00A4752A">
              <w:rPr>
                <w:rStyle w:val="Strong"/>
                <w:rFonts w:ascii="Arial" w:hAnsi="Arial" w:cs="Arial"/>
                <w:sz w:val="24"/>
                <w:szCs w:val="24"/>
              </w:rPr>
              <w:t> </w:t>
            </w:r>
          </w:p>
          <w:p w:rsidR="00FA0286" w:rsidRPr="00A4752A" w:rsidRDefault="00FA0286" w:rsidP="00036546">
            <w:pPr>
              <w:pStyle w:val="Heading3"/>
              <w:shd w:val="clear" w:color="auto" w:fill="FFFFFF"/>
              <w:bidi/>
              <w:spacing w:before="0" w:beforeAutospacing="0" w:after="0" w:afterAutospacing="0"/>
              <w:outlineLvl w:val="2"/>
              <w:rPr>
                <w:rFonts w:ascii="Arial" w:hAnsi="Arial" w:cs="Arial"/>
                <w:sz w:val="24"/>
                <w:szCs w:val="24"/>
                <w:rtl/>
              </w:rPr>
            </w:pPr>
            <w:r w:rsidRPr="00A4752A">
              <w:rPr>
                <w:rStyle w:val="Strong"/>
                <w:rFonts w:ascii="Arial" w:hAnsi="Arial" w:cs="Arial"/>
                <w:sz w:val="24"/>
                <w:szCs w:val="24"/>
                <w:rtl/>
              </w:rPr>
              <w:t>تصميم العمليات الكيميائية</w:t>
            </w: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rtl/>
                <w:lang w:bidi="ar-JO"/>
              </w:rPr>
            </w:pPr>
            <w:r w:rsidRPr="00A4752A">
              <w:rPr>
                <w:rFonts w:ascii="Arial" w:hAnsi="Arial" w:cs="Arial"/>
                <w:b/>
                <w:bCs/>
                <w:sz w:val="24"/>
                <w:szCs w:val="24"/>
                <w:rtl/>
                <w:lang w:bidi="ar-JO"/>
              </w:rPr>
              <w:t>8</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629"/>
          <w:jc w:val="center"/>
        </w:trPr>
        <w:tc>
          <w:tcPr>
            <w:tcW w:w="2546" w:type="dxa"/>
            <w:vAlign w:val="center"/>
          </w:tcPr>
          <w:p w:rsidR="00FA0286" w:rsidRPr="00A4752A" w:rsidRDefault="00FA0286" w:rsidP="00615166">
            <w:pPr>
              <w:ind w:left="317" w:hanging="317"/>
              <w:jc w:val="right"/>
              <w:rPr>
                <w:rFonts w:ascii="Arial" w:hAnsi="Arial" w:cs="Arial"/>
                <w:b/>
                <w:bCs/>
                <w:color w:val="FF0000"/>
                <w:sz w:val="24"/>
                <w:szCs w:val="24"/>
                <w:rtl/>
                <w:lang w:bidi="ar-JO"/>
              </w:rPr>
            </w:pPr>
            <w:r w:rsidRPr="00A4752A">
              <w:rPr>
                <w:rFonts w:ascii="Arial" w:hAnsi="Arial" w:cs="Arial"/>
                <w:b/>
                <w:bCs/>
                <w:color w:val="FF0000"/>
                <w:sz w:val="24"/>
                <w:szCs w:val="24"/>
                <w:rtl/>
                <w:lang w:bidi="ar-JO"/>
              </w:rPr>
              <w:t>العمليات الموحدة والفصل</w:t>
            </w:r>
          </w:p>
        </w:tc>
        <w:tc>
          <w:tcPr>
            <w:tcW w:w="2882" w:type="dxa"/>
          </w:tcPr>
          <w:p w:rsidR="00FA0286" w:rsidRPr="00A4752A" w:rsidRDefault="00FA0286" w:rsidP="00036546">
            <w:pPr>
              <w:pStyle w:val="Heading3"/>
              <w:shd w:val="clear" w:color="auto" w:fill="FFFFFF"/>
              <w:spacing w:before="0" w:beforeAutospacing="0" w:after="0" w:afterAutospacing="0"/>
              <w:jc w:val="right"/>
              <w:outlineLvl w:val="2"/>
              <w:rPr>
                <w:rStyle w:val="Strong"/>
                <w:rFonts w:ascii="Arial" w:hAnsi="Arial" w:cs="Arial"/>
                <w:sz w:val="24"/>
                <w:szCs w:val="24"/>
                <w:rtl/>
              </w:rPr>
            </w:pPr>
            <w:r w:rsidRPr="00A4752A">
              <w:rPr>
                <w:rStyle w:val="Strong"/>
                <w:rFonts w:ascii="Arial" w:hAnsi="Arial" w:cs="Arial"/>
                <w:sz w:val="24"/>
                <w:szCs w:val="24"/>
                <w:rtl/>
              </w:rPr>
              <w:t>عمليات الفصل</w:t>
            </w:r>
          </w:p>
          <w:p w:rsidR="00FA0286" w:rsidRPr="00A4752A" w:rsidRDefault="00FA0286" w:rsidP="00036546">
            <w:pPr>
              <w:pStyle w:val="Heading3"/>
              <w:shd w:val="clear" w:color="auto" w:fill="FFFFFF"/>
              <w:spacing w:before="0" w:beforeAutospacing="0" w:after="0" w:afterAutospacing="0"/>
              <w:jc w:val="right"/>
              <w:outlineLvl w:val="2"/>
              <w:rPr>
                <w:rFonts w:ascii="Arial" w:hAnsi="Arial" w:cs="Arial"/>
                <w:b w:val="0"/>
                <w:bCs w:val="0"/>
                <w:sz w:val="24"/>
                <w:szCs w:val="24"/>
                <w:rtl/>
              </w:rPr>
            </w:pPr>
            <w:r w:rsidRPr="00A4752A">
              <w:rPr>
                <w:rFonts w:ascii="Arial" w:hAnsi="Arial" w:cs="Arial"/>
                <w:b w:val="0"/>
                <w:bCs w:val="0"/>
                <w:color w:val="000000"/>
                <w:sz w:val="24"/>
                <w:szCs w:val="24"/>
                <w:rtl/>
              </w:rPr>
              <w:t>العمليات الموحدة</w:t>
            </w:r>
          </w:p>
        </w:tc>
        <w:tc>
          <w:tcPr>
            <w:tcW w:w="1852" w:type="dxa"/>
            <w:vAlign w:val="center"/>
          </w:tcPr>
          <w:p w:rsidR="00FA0286" w:rsidRPr="00A4752A" w:rsidRDefault="00FA0286" w:rsidP="00036546">
            <w:pPr>
              <w:pStyle w:val="ListParagraph"/>
              <w:bidi/>
              <w:ind w:left="0"/>
              <w:jc w:val="center"/>
              <w:rPr>
                <w:rFonts w:ascii="Arial" w:hAnsi="Arial" w:cs="Arial"/>
                <w:b/>
                <w:bCs/>
                <w:sz w:val="24"/>
                <w:szCs w:val="24"/>
                <w:lang w:bidi="ar-JO"/>
              </w:rPr>
            </w:pPr>
            <w:r w:rsidRPr="00A4752A">
              <w:rPr>
                <w:rFonts w:ascii="Arial" w:hAnsi="Arial" w:cs="Arial"/>
                <w:b/>
                <w:bCs/>
                <w:sz w:val="24"/>
                <w:szCs w:val="24"/>
                <w:rtl/>
                <w:lang w:bidi="ar-JO"/>
              </w:rPr>
              <w:t>7</w:t>
            </w:r>
          </w:p>
        </w:tc>
        <w:tc>
          <w:tcPr>
            <w:tcW w:w="1518" w:type="dxa"/>
          </w:tcPr>
          <w:p w:rsidR="00FA0286" w:rsidRPr="00A4752A" w:rsidRDefault="00FA0286" w:rsidP="00036546">
            <w:pPr>
              <w:pStyle w:val="ListParagraph"/>
              <w:bidi/>
              <w:ind w:left="0"/>
              <w:jc w:val="center"/>
              <w:rPr>
                <w:rFonts w:ascii="Arial" w:hAnsi="Arial" w:cs="Arial"/>
                <w:b/>
                <w:bCs/>
                <w:sz w:val="24"/>
                <w:szCs w:val="24"/>
                <w:rtl/>
                <w:lang w:bidi="ar-JO"/>
              </w:rPr>
            </w:pPr>
          </w:p>
        </w:tc>
      </w:tr>
      <w:tr w:rsidR="00FA0286" w:rsidRPr="00A4752A" w:rsidTr="002F1576">
        <w:trPr>
          <w:trHeight w:val="413"/>
          <w:jc w:val="center"/>
        </w:trPr>
        <w:tc>
          <w:tcPr>
            <w:tcW w:w="2546" w:type="dxa"/>
            <w:vAlign w:val="center"/>
          </w:tcPr>
          <w:p w:rsidR="00FA0286" w:rsidRPr="00A4752A" w:rsidRDefault="00FA0286" w:rsidP="00615166">
            <w:pPr>
              <w:ind w:left="317" w:hanging="317"/>
              <w:jc w:val="right"/>
              <w:rPr>
                <w:rFonts w:ascii="Arial" w:hAnsi="Arial" w:cs="Arial"/>
                <w:b/>
                <w:bCs/>
                <w:color w:val="FF0000"/>
                <w:sz w:val="24"/>
                <w:szCs w:val="24"/>
                <w:rtl/>
                <w:lang w:bidi="ar-JO"/>
              </w:rPr>
            </w:pPr>
            <w:r w:rsidRPr="00A4752A">
              <w:rPr>
                <w:rFonts w:ascii="Arial" w:hAnsi="Arial" w:cs="Arial"/>
                <w:b/>
                <w:bCs/>
                <w:color w:val="FF0000"/>
                <w:sz w:val="24"/>
                <w:szCs w:val="24"/>
                <w:rtl/>
                <w:lang w:bidi="ar-JO"/>
              </w:rPr>
              <w:t>هندسة المواد</w:t>
            </w:r>
          </w:p>
        </w:tc>
        <w:tc>
          <w:tcPr>
            <w:tcW w:w="2882" w:type="dxa"/>
          </w:tcPr>
          <w:p w:rsidR="00FA0286" w:rsidRPr="00A4752A" w:rsidRDefault="00FA0286" w:rsidP="00036546">
            <w:pPr>
              <w:pStyle w:val="Heading3"/>
              <w:shd w:val="clear" w:color="auto" w:fill="FFFFFF"/>
              <w:spacing w:before="0" w:beforeAutospacing="0" w:after="0" w:afterAutospacing="0"/>
              <w:jc w:val="right"/>
              <w:outlineLvl w:val="2"/>
              <w:rPr>
                <w:rFonts w:ascii="Arial" w:hAnsi="Arial" w:cs="Arial"/>
                <w:sz w:val="24"/>
                <w:szCs w:val="24"/>
                <w:rtl/>
              </w:rPr>
            </w:pPr>
            <w:r w:rsidRPr="00A4752A">
              <w:rPr>
                <w:rStyle w:val="Strong"/>
                <w:rFonts w:ascii="Arial" w:hAnsi="Arial" w:cs="Arial"/>
                <w:sz w:val="24"/>
                <w:szCs w:val="24"/>
                <w:rtl/>
              </w:rPr>
              <w:t>أسس هندسة المواد</w:t>
            </w: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lang w:bidi="ar-JO"/>
              </w:rPr>
            </w:pPr>
            <w:r w:rsidRPr="00A4752A">
              <w:rPr>
                <w:rFonts w:ascii="Arial" w:hAnsi="Arial" w:cs="Arial"/>
                <w:b/>
                <w:bCs/>
                <w:sz w:val="24"/>
                <w:szCs w:val="24"/>
                <w:rtl/>
                <w:lang w:bidi="ar-JO"/>
              </w:rPr>
              <w:t>3</w:t>
            </w:r>
          </w:p>
        </w:tc>
        <w:tc>
          <w:tcPr>
            <w:tcW w:w="1518" w:type="dxa"/>
          </w:tcPr>
          <w:p w:rsidR="00FA0286" w:rsidRPr="00A4752A" w:rsidRDefault="00FA0286" w:rsidP="003F2306">
            <w:pPr>
              <w:pStyle w:val="ListParagraph"/>
              <w:bidi/>
              <w:ind w:left="0"/>
              <w:jc w:val="center"/>
              <w:rPr>
                <w:rFonts w:ascii="Arial" w:hAnsi="Arial" w:cs="Arial"/>
                <w:b/>
                <w:bCs/>
                <w:sz w:val="24"/>
                <w:szCs w:val="24"/>
                <w:rtl/>
                <w:lang w:bidi="ar-JO"/>
              </w:rPr>
            </w:pPr>
          </w:p>
        </w:tc>
      </w:tr>
      <w:tr w:rsidR="00FA0286" w:rsidRPr="00A4752A" w:rsidTr="002F1576">
        <w:trPr>
          <w:trHeight w:val="360"/>
          <w:jc w:val="center"/>
        </w:trPr>
        <w:tc>
          <w:tcPr>
            <w:tcW w:w="2546" w:type="dxa"/>
            <w:vAlign w:val="center"/>
          </w:tcPr>
          <w:p w:rsidR="00FA0286" w:rsidRPr="00A4752A" w:rsidRDefault="00FA0286" w:rsidP="00615166">
            <w:pPr>
              <w:ind w:left="317" w:hanging="317"/>
              <w:jc w:val="right"/>
              <w:rPr>
                <w:rFonts w:ascii="Arial" w:hAnsi="Arial" w:cs="Arial"/>
                <w:b/>
                <w:bCs/>
                <w:color w:val="FF0000"/>
                <w:sz w:val="24"/>
                <w:szCs w:val="24"/>
                <w:rtl/>
                <w:lang w:bidi="ar-JO"/>
              </w:rPr>
            </w:pPr>
            <w:r w:rsidRPr="00A4752A">
              <w:rPr>
                <w:rFonts w:ascii="Arial" w:hAnsi="Arial" w:cs="Arial"/>
                <w:b/>
                <w:bCs/>
                <w:color w:val="FF0000"/>
                <w:sz w:val="24"/>
                <w:szCs w:val="24"/>
                <w:rtl/>
                <w:lang w:bidi="ar-JO"/>
              </w:rPr>
              <w:t>إدارة العمليات والمبيعات</w:t>
            </w:r>
          </w:p>
        </w:tc>
        <w:tc>
          <w:tcPr>
            <w:tcW w:w="2882" w:type="dxa"/>
          </w:tcPr>
          <w:p w:rsidR="00FA0286" w:rsidRPr="00A4752A" w:rsidRDefault="00FA0286" w:rsidP="003F2306">
            <w:pPr>
              <w:pStyle w:val="ListParagraph"/>
              <w:bidi/>
              <w:ind w:left="0"/>
              <w:jc w:val="center"/>
              <w:rPr>
                <w:rFonts w:ascii="Arial" w:hAnsi="Arial" w:cs="Arial"/>
                <w:sz w:val="24"/>
                <w:szCs w:val="24"/>
                <w:lang w:bidi="ar-JO"/>
              </w:rPr>
            </w:pPr>
          </w:p>
        </w:tc>
        <w:tc>
          <w:tcPr>
            <w:tcW w:w="1852" w:type="dxa"/>
            <w:vAlign w:val="center"/>
          </w:tcPr>
          <w:p w:rsidR="00FA0286" w:rsidRPr="00A4752A" w:rsidRDefault="00FA0286" w:rsidP="003F2306">
            <w:pPr>
              <w:pStyle w:val="ListParagraph"/>
              <w:bidi/>
              <w:ind w:left="0"/>
              <w:jc w:val="center"/>
              <w:rPr>
                <w:rFonts w:ascii="Arial" w:hAnsi="Arial" w:cs="Arial"/>
                <w:b/>
                <w:bCs/>
                <w:sz w:val="24"/>
                <w:szCs w:val="24"/>
                <w:lang w:bidi="ar-JO"/>
              </w:rPr>
            </w:pPr>
            <w:r w:rsidRPr="00A4752A">
              <w:rPr>
                <w:rFonts w:ascii="Arial" w:hAnsi="Arial" w:cs="Arial"/>
                <w:b/>
                <w:bCs/>
                <w:sz w:val="24"/>
                <w:szCs w:val="24"/>
                <w:lang w:bidi="ar-JO"/>
              </w:rPr>
              <w:t>3</w:t>
            </w:r>
          </w:p>
        </w:tc>
        <w:tc>
          <w:tcPr>
            <w:tcW w:w="1518" w:type="dxa"/>
          </w:tcPr>
          <w:p w:rsidR="00FA0286" w:rsidRPr="00A4752A" w:rsidRDefault="00FA0286" w:rsidP="003F2306">
            <w:pPr>
              <w:pStyle w:val="ListParagraph"/>
              <w:bidi/>
              <w:ind w:left="0"/>
              <w:jc w:val="center"/>
              <w:rPr>
                <w:rFonts w:ascii="Arial" w:hAnsi="Arial" w:cs="Arial"/>
                <w:b/>
                <w:bCs/>
                <w:sz w:val="24"/>
                <w:szCs w:val="24"/>
                <w:lang w:bidi="ar-JO"/>
              </w:rPr>
            </w:pPr>
          </w:p>
        </w:tc>
      </w:tr>
    </w:tbl>
    <w:p w:rsidR="003E1CC2" w:rsidRPr="00A4752A" w:rsidRDefault="003E1CC2" w:rsidP="003E1CC2">
      <w:pPr>
        <w:pStyle w:val="ListParagraph"/>
        <w:bidi/>
        <w:spacing w:after="0" w:line="240" w:lineRule="auto"/>
        <w:contextualSpacing w:val="0"/>
        <w:jc w:val="lowKashida"/>
        <w:rPr>
          <w:rFonts w:ascii="Arial" w:hAnsi="Arial" w:cs="Arial"/>
          <w:b/>
          <w:bCs/>
          <w:sz w:val="24"/>
          <w:szCs w:val="24"/>
          <w:rtl/>
          <w:lang w:bidi="ar-JO"/>
        </w:rPr>
      </w:pPr>
    </w:p>
    <w:p w:rsidR="002F1576" w:rsidRDefault="002F1576" w:rsidP="00873599">
      <w:pPr>
        <w:pStyle w:val="ListParagraph"/>
        <w:bidi/>
        <w:ind w:left="25"/>
        <w:jc w:val="lowKashida"/>
        <w:rPr>
          <w:rFonts w:ascii="Arial" w:hAnsi="Arial" w:cs="Arial"/>
          <w:b/>
          <w:bCs/>
          <w:sz w:val="24"/>
          <w:szCs w:val="24"/>
          <w:lang w:bidi="ar-JO"/>
        </w:rPr>
      </w:pPr>
    </w:p>
    <w:p w:rsidR="002F1576" w:rsidRDefault="002F1576" w:rsidP="002F1576">
      <w:pPr>
        <w:pStyle w:val="ListParagraph"/>
        <w:bidi/>
        <w:ind w:left="25"/>
        <w:jc w:val="lowKashida"/>
        <w:rPr>
          <w:rFonts w:ascii="Arial" w:hAnsi="Arial" w:cs="Arial"/>
          <w:b/>
          <w:bCs/>
          <w:sz w:val="24"/>
          <w:szCs w:val="24"/>
          <w:lang w:bidi="ar-JO"/>
        </w:rPr>
      </w:pPr>
    </w:p>
    <w:p w:rsidR="003E1CC2" w:rsidRPr="00A4752A" w:rsidRDefault="003E1CC2" w:rsidP="002F1576">
      <w:pPr>
        <w:pStyle w:val="ListParagraph"/>
        <w:bidi/>
        <w:ind w:left="25"/>
        <w:jc w:val="lowKashida"/>
        <w:rPr>
          <w:rFonts w:ascii="Arial" w:hAnsi="Arial" w:cs="Arial"/>
          <w:b/>
          <w:bCs/>
          <w:sz w:val="24"/>
          <w:szCs w:val="24"/>
          <w:lang w:bidi="ar-JO"/>
        </w:rPr>
      </w:pPr>
      <w:r w:rsidRPr="00A4752A">
        <w:rPr>
          <w:rFonts w:ascii="Arial" w:hAnsi="Arial" w:cs="Arial"/>
          <w:b/>
          <w:bCs/>
          <w:sz w:val="24"/>
          <w:szCs w:val="24"/>
          <w:rtl/>
          <w:lang w:bidi="ar-JO"/>
        </w:rPr>
        <w:lastRenderedPageBreak/>
        <w:t>المختبرات والمشاغل والمراسم</w:t>
      </w:r>
    </w:p>
    <w:p w:rsidR="003E1CC2" w:rsidRPr="00A4752A" w:rsidRDefault="003E1CC2" w:rsidP="00364C71">
      <w:pPr>
        <w:bidi/>
        <w:spacing w:after="0" w:line="240" w:lineRule="auto"/>
        <w:ind w:left="4"/>
        <w:jc w:val="both"/>
        <w:rPr>
          <w:rFonts w:ascii="Arial" w:hAnsi="Arial" w:cs="Arial"/>
          <w:sz w:val="24"/>
          <w:szCs w:val="24"/>
          <w:rtl/>
          <w:lang w:bidi="ar-JO"/>
        </w:rPr>
      </w:pPr>
      <w:r w:rsidRPr="00A4752A">
        <w:rPr>
          <w:rFonts w:ascii="Arial" w:hAnsi="Arial" w:cs="Arial"/>
          <w:sz w:val="24"/>
          <w:szCs w:val="24"/>
          <w:rtl/>
        </w:rPr>
        <w:t xml:space="preserve">تجهيز المختبرات والمشاغل والمراسم الكافية لتنفيذ المجالات العملية المساندة للمجالات المعرفية المختلفة على </w:t>
      </w:r>
      <w:r w:rsidRPr="00A4752A">
        <w:rPr>
          <w:rFonts w:ascii="Arial" w:hAnsi="Arial" w:cs="Arial"/>
          <w:sz w:val="24"/>
          <w:szCs w:val="24"/>
          <w:rtl/>
          <w:lang w:bidi="ar-JO"/>
        </w:rPr>
        <w:t xml:space="preserve">ان لا تقل عدد ساعات المختبرات عن 10% من مجموع المجالات المعرفية الإجبارية لكل تخصص (المشتركة+الخاصة بكل </w:t>
      </w:r>
      <w:r w:rsidR="00A76269" w:rsidRPr="00A4752A">
        <w:rPr>
          <w:rFonts w:ascii="Arial" w:hAnsi="Arial" w:cs="Arial"/>
          <w:sz w:val="24"/>
          <w:szCs w:val="24"/>
          <w:rtl/>
          <w:lang w:bidi="ar-JO"/>
        </w:rPr>
        <w:t>مسار</w:t>
      </w:r>
      <w:r w:rsidRPr="00A4752A">
        <w:rPr>
          <w:rFonts w:ascii="Arial" w:hAnsi="Arial" w:cs="Arial"/>
          <w:sz w:val="24"/>
          <w:szCs w:val="24"/>
          <w:rtl/>
          <w:lang w:bidi="ar-JO"/>
        </w:rPr>
        <w:t xml:space="preserve">)شريطة تغطية كافة المجالت المعرفيه (المشتركة+الخاصة بكل </w:t>
      </w:r>
      <w:r w:rsidR="00A76269" w:rsidRPr="00A4752A">
        <w:rPr>
          <w:rFonts w:ascii="Arial" w:hAnsi="Arial" w:cs="Arial"/>
          <w:sz w:val="24"/>
          <w:szCs w:val="24"/>
          <w:rtl/>
          <w:lang w:bidi="ar-JO"/>
        </w:rPr>
        <w:t>مسار</w:t>
      </w:r>
      <w:r w:rsidRPr="00A4752A">
        <w:rPr>
          <w:rFonts w:ascii="Arial" w:hAnsi="Arial" w:cs="Arial"/>
          <w:sz w:val="24"/>
          <w:szCs w:val="24"/>
          <w:rtl/>
          <w:lang w:bidi="ar-JO"/>
        </w:rPr>
        <w:t>)</w:t>
      </w:r>
      <w:r w:rsidR="00A4752A">
        <w:rPr>
          <w:rFonts w:ascii="Arial" w:hAnsi="Arial" w:cs="Arial" w:hint="cs"/>
          <w:sz w:val="24"/>
          <w:szCs w:val="24"/>
          <w:rtl/>
          <w:lang w:bidi="ar-JO"/>
        </w:rPr>
        <w:t>.</w:t>
      </w:r>
    </w:p>
    <w:p w:rsidR="00615166" w:rsidRPr="00A4752A" w:rsidRDefault="00615166" w:rsidP="00711228">
      <w:pPr>
        <w:bidi/>
        <w:jc w:val="lowKashida"/>
        <w:rPr>
          <w:rFonts w:ascii="Arial" w:hAnsi="Arial" w:cs="Arial"/>
          <w:b/>
          <w:bCs/>
          <w:lang w:bidi="ar-JO"/>
        </w:rPr>
      </w:pPr>
    </w:p>
    <w:p w:rsidR="0019361F" w:rsidRPr="00A4752A" w:rsidRDefault="00F60148" w:rsidP="00615166">
      <w:pPr>
        <w:pStyle w:val="ListParagraph"/>
        <w:numPr>
          <w:ilvl w:val="0"/>
          <w:numId w:val="1"/>
        </w:numPr>
        <w:bidi/>
        <w:jc w:val="lowKashida"/>
        <w:rPr>
          <w:rFonts w:ascii="Arial" w:hAnsi="Arial" w:cs="Arial"/>
          <w:b/>
          <w:bCs/>
          <w:lang w:bidi="ar-JO"/>
        </w:rPr>
      </w:pPr>
      <w:r w:rsidRPr="00A4752A">
        <w:rPr>
          <w:rFonts w:ascii="Arial" w:hAnsi="Arial" w:cs="Arial"/>
          <w:b/>
          <w:bCs/>
          <w:sz w:val="24"/>
          <w:szCs w:val="24"/>
          <w:rtl/>
          <w:lang w:bidi="ar-JO"/>
        </w:rPr>
        <w:t>المجالات المعرفية الإختياريه</w:t>
      </w:r>
      <w:r w:rsidR="00A76269" w:rsidRPr="00A4752A">
        <w:rPr>
          <w:rFonts w:ascii="Arial" w:hAnsi="Arial" w:cs="Arial"/>
          <w:b/>
          <w:bCs/>
          <w:sz w:val="24"/>
          <w:szCs w:val="24"/>
          <w:rtl/>
          <w:lang w:bidi="ar-JO"/>
        </w:rPr>
        <w:t xml:space="preserve"> ( الخاصه بكل مسار)</w:t>
      </w:r>
    </w:p>
    <w:p w:rsidR="00615166" w:rsidRPr="00A4752A" w:rsidRDefault="00615166" w:rsidP="00615166">
      <w:pPr>
        <w:pStyle w:val="ListParagraph"/>
        <w:bidi/>
        <w:jc w:val="lowKashida"/>
        <w:rPr>
          <w:rFonts w:ascii="Arial" w:hAnsi="Arial" w:cs="Arial"/>
          <w:b/>
          <w:bCs/>
          <w:lang w:bidi="ar-JO"/>
        </w:rPr>
      </w:pPr>
    </w:p>
    <w:tbl>
      <w:tblPr>
        <w:tblStyle w:val="TableGrid"/>
        <w:bidiVisual/>
        <w:tblW w:w="10665" w:type="dxa"/>
        <w:jc w:val="center"/>
        <w:tblInd w:w="1025" w:type="dxa"/>
        <w:tblLayout w:type="fixed"/>
        <w:tblLook w:val="04A0"/>
      </w:tblPr>
      <w:tblGrid>
        <w:gridCol w:w="1898"/>
        <w:gridCol w:w="6088"/>
        <w:gridCol w:w="1573"/>
        <w:gridCol w:w="1106"/>
      </w:tblGrid>
      <w:tr w:rsidR="00FA0286" w:rsidRPr="00A4752A" w:rsidTr="002F1576">
        <w:trPr>
          <w:trHeight w:val="1598"/>
          <w:jc w:val="center"/>
        </w:trPr>
        <w:tc>
          <w:tcPr>
            <w:tcW w:w="1898" w:type="dxa"/>
            <w:shd w:val="pct12" w:color="auto" w:fill="auto"/>
            <w:vAlign w:val="center"/>
          </w:tcPr>
          <w:p w:rsidR="00FA0286" w:rsidRPr="00A4752A" w:rsidRDefault="00FA0286" w:rsidP="002E7901">
            <w:pPr>
              <w:pStyle w:val="ListParagraph"/>
              <w:bidi/>
              <w:ind w:left="0"/>
              <w:jc w:val="center"/>
              <w:rPr>
                <w:rFonts w:ascii="Arial" w:hAnsi="Arial" w:cs="Arial"/>
                <w:b/>
                <w:bCs/>
                <w:color w:val="0070C0"/>
                <w:sz w:val="24"/>
                <w:szCs w:val="24"/>
                <w:rtl/>
                <w:lang w:bidi="ar-JO"/>
              </w:rPr>
            </w:pPr>
            <w:r w:rsidRPr="00A4752A">
              <w:rPr>
                <w:rFonts w:ascii="Arial" w:hAnsi="Arial" w:cs="Arial"/>
                <w:b/>
                <w:bCs/>
                <w:color w:val="0070C0"/>
                <w:sz w:val="24"/>
                <w:szCs w:val="24"/>
                <w:rtl/>
                <w:lang w:bidi="ar-JO"/>
              </w:rPr>
              <w:t>المسارات الفرعية (البرنامج)</w:t>
            </w:r>
          </w:p>
        </w:tc>
        <w:tc>
          <w:tcPr>
            <w:tcW w:w="6088" w:type="dxa"/>
            <w:shd w:val="pct12" w:color="auto" w:fill="auto"/>
            <w:vAlign w:val="center"/>
          </w:tcPr>
          <w:p w:rsidR="00FA0286" w:rsidRPr="00A4752A" w:rsidRDefault="00FA0286" w:rsidP="00B4527C">
            <w:pPr>
              <w:pStyle w:val="ListParagraph"/>
              <w:bidi/>
              <w:ind w:left="0"/>
              <w:jc w:val="center"/>
              <w:rPr>
                <w:rFonts w:ascii="Arial" w:hAnsi="Arial" w:cs="Arial"/>
                <w:b/>
                <w:bCs/>
                <w:sz w:val="24"/>
                <w:szCs w:val="24"/>
                <w:rtl/>
                <w:lang w:bidi="ar-JO"/>
              </w:rPr>
            </w:pPr>
            <w:r w:rsidRPr="00A4752A">
              <w:rPr>
                <w:rFonts w:ascii="Arial" w:hAnsi="Arial" w:cs="Arial"/>
                <w:b/>
                <w:bCs/>
                <w:color w:val="0070C0"/>
                <w:sz w:val="24"/>
                <w:szCs w:val="24"/>
                <w:rtl/>
                <w:lang w:bidi="ar-JO"/>
              </w:rPr>
              <w:t>الفروع المعرفية</w:t>
            </w:r>
          </w:p>
        </w:tc>
        <w:tc>
          <w:tcPr>
            <w:tcW w:w="1573" w:type="dxa"/>
            <w:shd w:val="pct12" w:color="auto" w:fill="auto"/>
            <w:vAlign w:val="center"/>
          </w:tcPr>
          <w:p w:rsidR="00FA0286" w:rsidRPr="00A4752A" w:rsidRDefault="00FA0286" w:rsidP="00B4527C">
            <w:pPr>
              <w:pStyle w:val="ListParagraph"/>
              <w:bidi/>
              <w:ind w:left="0"/>
              <w:jc w:val="center"/>
              <w:rPr>
                <w:rFonts w:ascii="Arial" w:hAnsi="Arial" w:cs="Arial"/>
                <w:b/>
                <w:bCs/>
                <w:sz w:val="24"/>
                <w:szCs w:val="24"/>
                <w:rtl/>
                <w:lang w:bidi="ar-JO"/>
              </w:rPr>
            </w:pPr>
            <w:r w:rsidRPr="00A4752A">
              <w:rPr>
                <w:rFonts w:ascii="Arial" w:hAnsi="Arial" w:cs="Arial"/>
                <w:b/>
                <w:bCs/>
                <w:color w:val="0070C0"/>
                <w:sz w:val="24"/>
                <w:szCs w:val="24"/>
                <w:rtl/>
                <w:lang w:bidi="ar-JO"/>
              </w:rPr>
              <w:t>الحد الأدنى للساعات المعتمدة</w:t>
            </w:r>
          </w:p>
        </w:tc>
        <w:tc>
          <w:tcPr>
            <w:tcW w:w="1106" w:type="dxa"/>
            <w:shd w:val="pct12" w:color="auto" w:fill="auto"/>
            <w:vAlign w:val="center"/>
          </w:tcPr>
          <w:p w:rsidR="00FA0286" w:rsidRDefault="00FA0286" w:rsidP="00FA0286">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FA0286" w:rsidRPr="00956DE0" w:rsidRDefault="00FA0286" w:rsidP="00FA0286">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FA0286" w:rsidRPr="00A4752A" w:rsidTr="002F1576">
        <w:trPr>
          <w:trHeight w:val="444"/>
          <w:jc w:val="center"/>
        </w:trPr>
        <w:tc>
          <w:tcPr>
            <w:tcW w:w="1898" w:type="dxa"/>
            <w:vAlign w:val="center"/>
          </w:tcPr>
          <w:p w:rsidR="00FA0286" w:rsidRPr="00A4752A" w:rsidRDefault="00FA0286" w:rsidP="005C449D">
            <w:pPr>
              <w:bidi/>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الصناعات الكيميائية</w:t>
            </w:r>
          </w:p>
          <w:p w:rsidR="00FA0286" w:rsidRPr="00A4752A" w:rsidRDefault="00FA0286" w:rsidP="005C449D">
            <w:pPr>
              <w:bidi/>
              <w:jc w:val="center"/>
              <w:rPr>
                <w:rFonts w:ascii="Arial" w:hAnsi="Arial" w:cs="Arial"/>
                <w:b/>
                <w:bCs/>
                <w:color w:val="FF0000"/>
                <w:sz w:val="24"/>
                <w:szCs w:val="24"/>
                <w:lang w:bidi="ar-JO"/>
              </w:rPr>
            </w:pPr>
            <w:r w:rsidRPr="00A4752A">
              <w:rPr>
                <w:rFonts w:ascii="Arial" w:hAnsi="Arial" w:cs="Arial"/>
                <w:b/>
                <w:bCs/>
                <w:color w:val="FF0000"/>
                <w:sz w:val="24"/>
                <w:szCs w:val="24"/>
                <w:lang w:bidi="ar-JO"/>
              </w:rPr>
              <w:t>Chemical Industries</w:t>
            </w:r>
          </w:p>
          <w:p w:rsidR="00FA0286" w:rsidRPr="00A4752A" w:rsidRDefault="00FA0286" w:rsidP="00403A07">
            <w:pPr>
              <w:pStyle w:val="ListParagraph"/>
              <w:bidi/>
              <w:ind w:left="0"/>
              <w:jc w:val="center"/>
              <w:rPr>
                <w:rFonts w:ascii="Arial" w:hAnsi="Arial" w:cs="Arial"/>
                <w:b/>
                <w:bCs/>
                <w:color w:val="FF0000"/>
                <w:sz w:val="24"/>
                <w:szCs w:val="24"/>
                <w:rtl/>
                <w:lang w:bidi="ar-JO"/>
              </w:rPr>
            </w:pPr>
          </w:p>
        </w:tc>
        <w:tc>
          <w:tcPr>
            <w:tcW w:w="6088" w:type="dxa"/>
          </w:tcPr>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lang w:bidi="ar-JO"/>
              </w:rPr>
              <w:t>صناعات منظفات ومستحضرات التجميل, صناعات دهانات واحبارومنتجات انشائية، صناعات بتروكيميائية، صناعات أسمدة ومبيداتحشرية، صناعات بلاستيكية، صناعات تعدينية (الفوسفات، البوتاس،البرومين، المغنيسيوم، الاسمنت، الحديد،الالمنيوم، النحاس،وتركيزالخامات)، صناعات غذائية (البان، عصائر،  مشروبات غازية، منكهات غذائية،معلبات، مجمدات، وزيوت نباتبة)، صناعات ورق واخشاب،  صناعات غزل ونسيج،  صناعات زجاج وخزف وسيراميك</w:t>
            </w:r>
          </w:p>
        </w:tc>
        <w:tc>
          <w:tcPr>
            <w:tcW w:w="1573" w:type="dxa"/>
            <w:vAlign w:val="center"/>
          </w:tcPr>
          <w:p w:rsidR="00FA0286" w:rsidRPr="00A4752A" w:rsidRDefault="00FA0286" w:rsidP="00615166">
            <w:pPr>
              <w:pStyle w:val="ListParagraph"/>
              <w:bidi/>
              <w:ind w:left="0"/>
              <w:jc w:val="center"/>
              <w:rPr>
                <w:rFonts w:ascii="Arial" w:hAnsi="Arial" w:cs="Arial"/>
                <w:sz w:val="24"/>
                <w:szCs w:val="24"/>
                <w:rtl/>
                <w:lang w:bidi="ar-JO"/>
              </w:rPr>
            </w:pPr>
            <w:r w:rsidRPr="00A4752A">
              <w:rPr>
                <w:rFonts w:ascii="Arial" w:hAnsi="Arial" w:cs="Arial"/>
                <w:sz w:val="24"/>
                <w:szCs w:val="24"/>
                <w:rtl/>
                <w:lang w:bidi="ar-JO"/>
              </w:rPr>
              <w:t>12</w:t>
            </w:r>
          </w:p>
        </w:tc>
        <w:tc>
          <w:tcPr>
            <w:tcW w:w="1106" w:type="dxa"/>
          </w:tcPr>
          <w:p w:rsidR="00FA0286" w:rsidRPr="00A4752A" w:rsidRDefault="00FA0286" w:rsidP="00615166">
            <w:pPr>
              <w:pStyle w:val="ListParagraph"/>
              <w:bidi/>
              <w:ind w:left="0"/>
              <w:jc w:val="center"/>
              <w:rPr>
                <w:rFonts w:ascii="Arial" w:hAnsi="Arial" w:cs="Arial"/>
                <w:sz w:val="24"/>
                <w:szCs w:val="24"/>
                <w:rtl/>
                <w:lang w:bidi="ar-JO"/>
              </w:rPr>
            </w:pPr>
          </w:p>
        </w:tc>
      </w:tr>
      <w:tr w:rsidR="00FA0286" w:rsidRPr="00A4752A" w:rsidTr="002F1576">
        <w:trPr>
          <w:trHeight w:val="353"/>
          <w:jc w:val="center"/>
        </w:trPr>
        <w:tc>
          <w:tcPr>
            <w:tcW w:w="1898" w:type="dxa"/>
            <w:vAlign w:val="center"/>
          </w:tcPr>
          <w:p w:rsidR="00FA0286" w:rsidRPr="00A4752A" w:rsidRDefault="00FA0286" w:rsidP="00CD6AF7">
            <w:pPr>
              <w:tabs>
                <w:tab w:val="right" w:pos="317"/>
              </w:tabs>
              <w:bidi/>
              <w:ind w:left="34" w:hanging="34"/>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المياه والبيئة</w:t>
            </w:r>
          </w:p>
          <w:p w:rsidR="00FA0286" w:rsidRPr="00A4752A" w:rsidRDefault="00FA0286" w:rsidP="00CD6AF7">
            <w:pPr>
              <w:tabs>
                <w:tab w:val="right" w:pos="317"/>
              </w:tabs>
              <w:bidi/>
              <w:ind w:left="34" w:hanging="34"/>
              <w:jc w:val="center"/>
              <w:rPr>
                <w:rFonts w:ascii="Arial" w:hAnsi="Arial" w:cs="Arial"/>
                <w:b/>
                <w:bCs/>
                <w:color w:val="FF0000"/>
                <w:sz w:val="24"/>
                <w:szCs w:val="24"/>
                <w:lang w:bidi="ar-JO"/>
              </w:rPr>
            </w:pPr>
            <w:r w:rsidRPr="00A4752A">
              <w:rPr>
                <w:rFonts w:ascii="Arial" w:hAnsi="Arial" w:cs="Arial"/>
                <w:b/>
                <w:bCs/>
                <w:color w:val="FF0000"/>
                <w:sz w:val="24"/>
                <w:szCs w:val="24"/>
                <w:lang w:bidi="ar-JO"/>
              </w:rPr>
              <w:t>Water And Environment</w:t>
            </w:r>
          </w:p>
          <w:p w:rsidR="00FA0286" w:rsidRPr="00A4752A" w:rsidRDefault="00FA0286" w:rsidP="00CD6AF7">
            <w:pPr>
              <w:pStyle w:val="ListParagraph"/>
              <w:bidi/>
              <w:ind w:left="0"/>
              <w:jc w:val="center"/>
              <w:rPr>
                <w:rFonts w:ascii="Arial" w:hAnsi="Arial" w:cs="Arial"/>
                <w:b/>
                <w:bCs/>
                <w:color w:val="FF0000"/>
                <w:sz w:val="24"/>
                <w:szCs w:val="24"/>
                <w:rtl/>
                <w:lang w:bidi="ar-JO"/>
              </w:rPr>
            </w:pPr>
          </w:p>
        </w:tc>
        <w:tc>
          <w:tcPr>
            <w:tcW w:w="6088" w:type="dxa"/>
          </w:tcPr>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lang w:bidi="ar-JO"/>
              </w:rPr>
              <w:t>تقييم الأثر البيئي، هندسة بيئة، التحكم في تلوث الهواء، هندسة نوعية المياه وتزويدها، معالجة المياه العادمة، ادارة النفايات الصلبة، الأراضي الملوثة وإعادة تأهيلها، معالجة التلوث الاشعاعي،</w:t>
            </w:r>
            <w:r w:rsidRPr="00A4752A">
              <w:rPr>
                <w:rFonts w:ascii="Arial" w:hAnsi="Arial" w:cs="Arial"/>
                <w:rtl/>
              </w:rPr>
              <w:t xml:space="preserve"> هندسة الهيدروجيولوجيا، قوانين البيئة، كيمياء الماء، أنظمة معلومات جغرافية، مسح</w:t>
            </w:r>
            <w:r w:rsidRPr="00A4752A">
              <w:rPr>
                <w:rFonts w:ascii="Arial" w:hAnsi="Arial" w:cs="Arial"/>
              </w:rPr>
              <w:t xml:space="preserve"> Surveying</w:t>
            </w:r>
            <w:r w:rsidRPr="00A4752A">
              <w:rPr>
                <w:rFonts w:ascii="Arial" w:hAnsi="Arial" w:cs="Arial"/>
                <w:rtl/>
              </w:rPr>
              <w:t xml:space="preserve"> ، خصائص التربة، الميكانيكا والأساسات</w:t>
            </w:r>
          </w:p>
        </w:tc>
        <w:tc>
          <w:tcPr>
            <w:tcW w:w="1573" w:type="dxa"/>
          </w:tcPr>
          <w:p w:rsidR="00FA0286" w:rsidRPr="00A4752A" w:rsidRDefault="00FA0286" w:rsidP="00615166">
            <w:pPr>
              <w:jc w:val="center"/>
              <w:rPr>
                <w:rFonts w:ascii="Arial" w:hAnsi="Arial" w:cs="Arial"/>
              </w:rPr>
            </w:pPr>
            <w:r w:rsidRPr="00A4752A">
              <w:rPr>
                <w:rFonts w:ascii="Arial" w:hAnsi="Arial" w:cs="Arial"/>
                <w:sz w:val="24"/>
                <w:szCs w:val="24"/>
                <w:rtl/>
                <w:lang w:bidi="ar-JO"/>
              </w:rPr>
              <w:t>12</w:t>
            </w:r>
          </w:p>
        </w:tc>
        <w:tc>
          <w:tcPr>
            <w:tcW w:w="1106" w:type="dxa"/>
          </w:tcPr>
          <w:p w:rsidR="00FA0286" w:rsidRPr="00A4752A" w:rsidRDefault="00FA0286" w:rsidP="00615166">
            <w:pPr>
              <w:jc w:val="center"/>
              <w:rPr>
                <w:rFonts w:ascii="Arial" w:hAnsi="Arial" w:cs="Arial"/>
                <w:sz w:val="24"/>
                <w:szCs w:val="24"/>
                <w:rtl/>
                <w:lang w:bidi="ar-JO"/>
              </w:rPr>
            </w:pPr>
          </w:p>
        </w:tc>
      </w:tr>
      <w:tr w:rsidR="00FA0286" w:rsidRPr="00A4752A" w:rsidTr="002F1576">
        <w:trPr>
          <w:trHeight w:val="444"/>
          <w:jc w:val="center"/>
        </w:trPr>
        <w:tc>
          <w:tcPr>
            <w:tcW w:w="1898" w:type="dxa"/>
            <w:vAlign w:val="center"/>
          </w:tcPr>
          <w:p w:rsidR="00FA0286" w:rsidRPr="00A4752A" w:rsidRDefault="00FA0286" w:rsidP="00AF7A2F">
            <w:pPr>
              <w:pStyle w:val="ListParagraph"/>
              <w:bidi/>
              <w:ind w:left="0"/>
              <w:jc w:val="center"/>
              <w:rPr>
                <w:rFonts w:ascii="Arial" w:hAnsi="Arial" w:cs="Arial"/>
                <w:b/>
                <w:bCs/>
                <w:color w:val="FF0000"/>
                <w:sz w:val="24"/>
                <w:szCs w:val="24"/>
                <w:shd w:val="clear" w:color="auto" w:fill="FFFFFF"/>
                <w:rtl/>
              </w:rPr>
            </w:pPr>
            <w:r w:rsidRPr="00A4752A">
              <w:rPr>
                <w:rFonts w:ascii="Arial" w:hAnsi="Arial" w:cs="Arial"/>
                <w:b/>
                <w:bCs/>
                <w:color w:val="FF0000"/>
                <w:sz w:val="24"/>
                <w:szCs w:val="24"/>
                <w:shd w:val="clear" w:color="auto" w:fill="FFFFFF"/>
                <w:rtl/>
              </w:rPr>
              <w:t>العمليات الكيميائية</w:t>
            </w:r>
          </w:p>
          <w:p w:rsidR="00FA0286" w:rsidRPr="00A4752A" w:rsidRDefault="00FA0286" w:rsidP="00AF7A2F">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shd w:val="clear" w:color="auto" w:fill="FFFFFF"/>
              </w:rPr>
              <w:t>Chemical Process</w:t>
            </w:r>
          </w:p>
        </w:tc>
        <w:tc>
          <w:tcPr>
            <w:tcW w:w="6088" w:type="dxa"/>
          </w:tcPr>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lang w:bidi="ar-JO"/>
              </w:rPr>
              <w:t>عمليات الوحدة والفصل (تقطير، تناضح عكسي، بلورة، فلترة، امتصاص، ادمصاص، تقطير تفاعلي، ...)، تصميم المعدات، تصميم العمليات، تصميم المصانع، إدارة وتشغيل العمليات، ادارة وتشغيل المصانع، إدارة المشاريع</w:t>
            </w:r>
          </w:p>
        </w:tc>
        <w:tc>
          <w:tcPr>
            <w:tcW w:w="1573" w:type="dxa"/>
          </w:tcPr>
          <w:p w:rsidR="00FA0286" w:rsidRPr="00A4752A" w:rsidRDefault="00FA0286" w:rsidP="00615166">
            <w:pPr>
              <w:jc w:val="center"/>
              <w:rPr>
                <w:rFonts w:ascii="Arial" w:hAnsi="Arial" w:cs="Arial"/>
              </w:rPr>
            </w:pPr>
            <w:r w:rsidRPr="00A4752A">
              <w:rPr>
                <w:rFonts w:ascii="Arial" w:hAnsi="Arial" w:cs="Arial"/>
                <w:sz w:val="24"/>
                <w:szCs w:val="24"/>
                <w:rtl/>
                <w:lang w:bidi="ar-JO"/>
              </w:rPr>
              <w:t>12</w:t>
            </w:r>
          </w:p>
        </w:tc>
        <w:tc>
          <w:tcPr>
            <w:tcW w:w="1106" w:type="dxa"/>
          </w:tcPr>
          <w:p w:rsidR="00FA0286" w:rsidRPr="00A4752A" w:rsidRDefault="00FA0286" w:rsidP="00615166">
            <w:pPr>
              <w:jc w:val="center"/>
              <w:rPr>
                <w:rFonts w:ascii="Arial" w:hAnsi="Arial" w:cs="Arial"/>
                <w:sz w:val="24"/>
                <w:szCs w:val="24"/>
                <w:rtl/>
                <w:lang w:bidi="ar-JO"/>
              </w:rPr>
            </w:pPr>
          </w:p>
        </w:tc>
      </w:tr>
      <w:tr w:rsidR="00FA0286" w:rsidRPr="00A4752A" w:rsidTr="002F1576">
        <w:trPr>
          <w:trHeight w:val="353"/>
          <w:jc w:val="center"/>
        </w:trPr>
        <w:tc>
          <w:tcPr>
            <w:tcW w:w="1898" w:type="dxa"/>
            <w:vAlign w:val="center"/>
          </w:tcPr>
          <w:p w:rsidR="00FA0286" w:rsidRPr="00A4752A" w:rsidRDefault="00FA0286" w:rsidP="002E7901">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الطاقة المتجددة</w:t>
            </w:r>
          </w:p>
          <w:p w:rsidR="00FA0286" w:rsidRPr="00A4752A" w:rsidRDefault="00FA0286" w:rsidP="00AF7A2F">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lang w:bidi="ar-JO"/>
              </w:rPr>
              <w:t>Renewable Energy</w:t>
            </w:r>
          </w:p>
        </w:tc>
        <w:tc>
          <w:tcPr>
            <w:tcW w:w="6088" w:type="dxa"/>
          </w:tcPr>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lang w:bidi="ar-JO"/>
              </w:rPr>
              <w:t>الطاقة الشمسية، الطاقة الحيوية، طاقة الرياح، طاقة المياه، الطاقة الجوفية، طاقة الصخر الزيتي (طاقة بديلة)، الطاقة النووية (طاقة بديلة)، طاقة النفط والغاز (غير متجددة، احفورية)</w:t>
            </w:r>
          </w:p>
        </w:tc>
        <w:tc>
          <w:tcPr>
            <w:tcW w:w="1573" w:type="dxa"/>
          </w:tcPr>
          <w:p w:rsidR="00FA0286" w:rsidRPr="00A4752A" w:rsidRDefault="00FA0286" w:rsidP="00615166">
            <w:pPr>
              <w:jc w:val="center"/>
              <w:rPr>
                <w:rFonts w:ascii="Arial" w:hAnsi="Arial" w:cs="Arial"/>
              </w:rPr>
            </w:pPr>
            <w:r w:rsidRPr="00A4752A">
              <w:rPr>
                <w:rFonts w:ascii="Arial" w:hAnsi="Arial" w:cs="Arial"/>
                <w:sz w:val="24"/>
                <w:szCs w:val="24"/>
                <w:rtl/>
                <w:lang w:bidi="ar-JO"/>
              </w:rPr>
              <w:t>12</w:t>
            </w:r>
          </w:p>
        </w:tc>
        <w:tc>
          <w:tcPr>
            <w:tcW w:w="1106" w:type="dxa"/>
          </w:tcPr>
          <w:p w:rsidR="00FA0286" w:rsidRPr="00A4752A" w:rsidRDefault="00FA0286" w:rsidP="00615166">
            <w:pPr>
              <w:jc w:val="center"/>
              <w:rPr>
                <w:rFonts w:ascii="Arial" w:hAnsi="Arial" w:cs="Arial"/>
                <w:sz w:val="24"/>
                <w:szCs w:val="24"/>
                <w:rtl/>
                <w:lang w:bidi="ar-JO"/>
              </w:rPr>
            </w:pPr>
          </w:p>
        </w:tc>
      </w:tr>
      <w:tr w:rsidR="00FA0286" w:rsidRPr="00A4752A" w:rsidTr="002F1576">
        <w:trPr>
          <w:trHeight w:val="671"/>
          <w:jc w:val="center"/>
        </w:trPr>
        <w:tc>
          <w:tcPr>
            <w:tcW w:w="1898" w:type="dxa"/>
            <w:vAlign w:val="center"/>
          </w:tcPr>
          <w:p w:rsidR="00FA0286" w:rsidRPr="00A4752A" w:rsidRDefault="00FA0286" w:rsidP="002E7901">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نانوتكنولوجي</w:t>
            </w:r>
          </w:p>
          <w:p w:rsidR="00FA0286" w:rsidRPr="00A4752A" w:rsidRDefault="00FA0286" w:rsidP="00BE041C">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lang w:bidi="ar-JO"/>
              </w:rPr>
              <w:t>Nanotechnology</w:t>
            </w:r>
          </w:p>
        </w:tc>
        <w:tc>
          <w:tcPr>
            <w:tcW w:w="6088" w:type="dxa"/>
          </w:tcPr>
          <w:p w:rsidR="00FA0286" w:rsidRPr="00A4752A" w:rsidRDefault="00FA0286" w:rsidP="00A4752A">
            <w:pPr>
              <w:pStyle w:val="ListParagraph"/>
              <w:bidi/>
              <w:ind w:left="0"/>
              <w:jc w:val="both"/>
              <w:rPr>
                <w:rFonts w:ascii="Arial" w:hAnsi="Arial" w:cs="Arial"/>
                <w:lang w:bidi="ar-JO"/>
              </w:rPr>
            </w:pPr>
            <w:r w:rsidRPr="00A4752A">
              <w:rPr>
                <w:rFonts w:ascii="Arial" w:hAnsi="Arial" w:cs="Arial"/>
                <w:rtl/>
                <w:lang w:bidi="ar-JO"/>
              </w:rPr>
              <w:t>يتم تحديد المواد الدراسية من قبل مجلس قسم الهندسه الكيميائيه</w:t>
            </w:r>
          </w:p>
          <w:p w:rsidR="00FA0286" w:rsidRPr="00A4752A" w:rsidRDefault="00FA0286" w:rsidP="00A4752A">
            <w:pPr>
              <w:pStyle w:val="ListParagraph"/>
              <w:bidi/>
              <w:ind w:left="0"/>
              <w:jc w:val="both"/>
              <w:rPr>
                <w:rFonts w:ascii="Arial" w:hAnsi="Arial" w:cs="Arial"/>
                <w:b/>
                <w:bCs/>
                <w:rtl/>
                <w:lang w:bidi="ar-JO"/>
              </w:rPr>
            </w:pPr>
          </w:p>
        </w:tc>
        <w:tc>
          <w:tcPr>
            <w:tcW w:w="1573" w:type="dxa"/>
            <w:vAlign w:val="center"/>
          </w:tcPr>
          <w:p w:rsidR="00FA0286" w:rsidRPr="00A4752A" w:rsidRDefault="00FA0286" w:rsidP="00615166">
            <w:pPr>
              <w:pStyle w:val="ListParagraph"/>
              <w:bidi/>
              <w:ind w:left="0"/>
              <w:jc w:val="center"/>
              <w:rPr>
                <w:rFonts w:ascii="Arial" w:hAnsi="Arial" w:cs="Arial"/>
                <w:sz w:val="24"/>
                <w:szCs w:val="24"/>
                <w:rtl/>
                <w:lang w:bidi="ar-JO"/>
              </w:rPr>
            </w:pPr>
            <w:r w:rsidRPr="00A4752A">
              <w:rPr>
                <w:rFonts w:ascii="Arial" w:hAnsi="Arial" w:cs="Arial"/>
                <w:sz w:val="24"/>
                <w:szCs w:val="24"/>
                <w:rtl/>
                <w:lang w:bidi="ar-JO"/>
              </w:rPr>
              <w:t>12</w:t>
            </w:r>
          </w:p>
        </w:tc>
        <w:tc>
          <w:tcPr>
            <w:tcW w:w="1106" w:type="dxa"/>
          </w:tcPr>
          <w:p w:rsidR="00FA0286" w:rsidRPr="00A4752A" w:rsidRDefault="00FA0286" w:rsidP="00615166">
            <w:pPr>
              <w:pStyle w:val="ListParagraph"/>
              <w:bidi/>
              <w:ind w:left="0"/>
              <w:jc w:val="center"/>
              <w:rPr>
                <w:rFonts w:ascii="Arial" w:hAnsi="Arial" w:cs="Arial"/>
                <w:sz w:val="24"/>
                <w:szCs w:val="24"/>
                <w:rtl/>
                <w:lang w:bidi="ar-JO"/>
              </w:rPr>
            </w:pPr>
          </w:p>
        </w:tc>
      </w:tr>
      <w:tr w:rsidR="00FA0286" w:rsidRPr="00A4752A" w:rsidTr="002F1576">
        <w:trPr>
          <w:trHeight w:val="671"/>
          <w:jc w:val="center"/>
        </w:trPr>
        <w:tc>
          <w:tcPr>
            <w:tcW w:w="1898" w:type="dxa"/>
            <w:vAlign w:val="center"/>
          </w:tcPr>
          <w:p w:rsidR="00FA0286" w:rsidRPr="00A4752A" w:rsidRDefault="00FA0286" w:rsidP="002E7901">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الصيدله-الكيميائيه</w:t>
            </w:r>
          </w:p>
          <w:p w:rsidR="00FA0286" w:rsidRPr="00A4752A" w:rsidRDefault="00FA0286" w:rsidP="005C449D">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shd w:val="clear" w:color="auto" w:fill="FFFFFF"/>
              </w:rPr>
              <w:t>Pharmaceutical &amp; Chemical</w:t>
            </w:r>
          </w:p>
        </w:tc>
        <w:tc>
          <w:tcPr>
            <w:tcW w:w="6088" w:type="dxa"/>
          </w:tcPr>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lang w:bidi="ar-JO"/>
              </w:rPr>
              <w:t>تقنية صيدلية – اشكال سائلة ,</w:t>
            </w:r>
            <w:r w:rsidRPr="00A4752A">
              <w:rPr>
                <w:rFonts w:ascii="Arial" w:hAnsi="Arial" w:cs="Arial"/>
                <w:rtl/>
              </w:rPr>
              <w:t>ت</w:t>
            </w:r>
            <w:r w:rsidRPr="00A4752A">
              <w:rPr>
                <w:rFonts w:ascii="Arial" w:hAnsi="Arial" w:cs="Arial"/>
                <w:rtl/>
                <w:lang w:bidi="ar-JO"/>
              </w:rPr>
              <w:t>قنية صيدلية – اشكال صلبة ,</w:t>
            </w:r>
            <w:r w:rsidRPr="00A4752A">
              <w:rPr>
                <w:rFonts w:ascii="Arial" w:hAnsi="Arial" w:cs="Arial"/>
                <w:rtl/>
              </w:rPr>
              <w:t>تقنية تغليف الأدوية</w:t>
            </w:r>
          </w:p>
          <w:p w:rsidR="00FA0286" w:rsidRPr="00A4752A" w:rsidRDefault="00FA0286" w:rsidP="00A4752A">
            <w:pPr>
              <w:pStyle w:val="ListParagraph"/>
              <w:bidi/>
              <w:ind w:left="0"/>
              <w:jc w:val="both"/>
              <w:rPr>
                <w:rFonts w:ascii="Arial" w:hAnsi="Arial" w:cs="Arial"/>
                <w:rtl/>
                <w:lang w:bidi="ar-JO"/>
              </w:rPr>
            </w:pPr>
            <w:r w:rsidRPr="00A4752A">
              <w:rPr>
                <w:rFonts w:ascii="Arial" w:hAnsi="Arial" w:cs="Arial"/>
                <w:rtl/>
              </w:rPr>
              <w:t>كيمياء طبية</w:t>
            </w:r>
            <w:r w:rsidRPr="00A4752A">
              <w:rPr>
                <w:rFonts w:ascii="Arial" w:hAnsi="Arial" w:cs="Arial"/>
                <w:rtl/>
                <w:lang w:bidi="ar-JO"/>
              </w:rPr>
              <w:t xml:space="preserve"> ,</w:t>
            </w:r>
            <w:r w:rsidRPr="00A4752A">
              <w:rPr>
                <w:rFonts w:ascii="Arial" w:hAnsi="Arial" w:cs="Arial"/>
                <w:rtl/>
              </w:rPr>
              <w:t>توكيد الجودة والتقييم</w:t>
            </w:r>
          </w:p>
        </w:tc>
        <w:tc>
          <w:tcPr>
            <w:tcW w:w="1573" w:type="dxa"/>
            <w:vAlign w:val="center"/>
          </w:tcPr>
          <w:p w:rsidR="00FA0286" w:rsidRPr="00A4752A" w:rsidRDefault="00FA0286" w:rsidP="00615166">
            <w:pPr>
              <w:pStyle w:val="ListParagraph"/>
              <w:bidi/>
              <w:ind w:left="0"/>
              <w:jc w:val="center"/>
              <w:rPr>
                <w:rFonts w:ascii="Arial" w:hAnsi="Arial" w:cs="Arial"/>
                <w:sz w:val="24"/>
                <w:szCs w:val="24"/>
                <w:rtl/>
                <w:lang w:bidi="ar-JO"/>
              </w:rPr>
            </w:pPr>
            <w:r w:rsidRPr="00A4752A">
              <w:rPr>
                <w:rFonts w:ascii="Arial" w:hAnsi="Arial" w:cs="Arial"/>
                <w:sz w:val="24"/>
                <w:szCs w:val="24"/>
                <w:rtl/>
                <w:lang w:bidi="ar-JO"/>
              </w:rPr>
              <w:t>12</w:t>
            </w:r>
          </w:p>
        </w:tc>
        <w:tc>
          <w:tcPr>
            <w:tcW w:w="1106" w:type="dxa"/>
          </w:tcPr>
          <w:p w:rsidR="00FA0286" w:rsidRPr="00A4752A" w:rsidRDefault="00FA0286" w:rsidP="00615166">
            <w:pPr>
              <w:pStyle w:val="ListParagraph"/>
              <w:bidi/>
              <w:ind w:left="0"/>
              <w:jc w:val="center"/>
              <w:rPr>
                <w:rFonts w:ascii="Arial" w:hAnsi="Arial" w:cs="Arial"/>
                <w:sz w:val="24"/>
                <w:szCs w:val="24"/>
                <w:rtl/>
                <w:lang w:bidi="ar-JO"/>
              </w:rPr>
            </w:pPr>
          </w:p>
        </w:tc>
      </w:tr>
      <w:tr w:rsidR="00FA0286" w:rsidRPr="00A4752A" w:rsidTr="002F1576">
        <w:trPr>
          <w:trHeight w:val="671"/>
          <w:jc w:val="center"/>
        </w:trPr>
        <w:tc>
          <w:tcPr>
            <w:tcW w:w="1898" w:type="dxa"/>
            <w:vAlign w:val="center"/>
          </w:tcPr>
          <w:p w:rsidR="00FA0286" w:rsidRPr="00A4752A" w:rsidRDefault="00FA0286" w:rsidP="002E7901">
            <w:pPr>
              <w:pStyle w:val="ListParagraph"/>
              <w:bidi/>
              <w:ind w:left="0"/>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مسار فرعي اخر</w:t>
            </w:r>
          </w:p>
        </w:tc>
        <w:tc>
          <w:tcPr>
            <w:tcW w:w="6088" w:type="dxa"/>
          </w:tcPr>
          <w:p w:rsidR="00FA0286" w:rsidRPr="00A4752A" w:rsidRDefault="00FA0286" w:rsidP="00A4752A">
            <w:pPr>
              <w:pStyle w:val="ListParagraph"/>
              <w:bidi/>
              <w:ind w:left="0"/>
              <w:jc w:val="both"/>
              <w:rPr>
                <w:rFonts w:ascii="Arial" w:hAnsi="Arial" w:cs="Arial"/>
                <w:lang w:bidi="ar-JO"/>
              </w:rPr>
            </w:pPr>
            <w:r w:rsidRPr="00A4752A">
              <w:rPr>
                <w:rFonts w:ascii="Arial" w:hAnsi="Arial" w:cs="Arial"/>
                <w:rtl/>
                <w:lang w:bidi="ar-JO"/>
              </w:rPr>
              <w:t>يتم تحديد المواد الدراسية من قبل مجلس قسم الهندسه الكيميائيه</w:t>
            </w:r>
          </w:p>
          <w:p w:rsidR="00FA0286" w:rsidRPr="00A4752A" w:rsidRDefault="00FA0286" w:rsidP="00A4752A">
            <w:pPr>
              <w:pStyle w:val="ListParagraph"/>
              <w:bidi/>
              <w:ind w:left="0"/>
              <w:jc w:val="both"/>
              <w:rPr>
                <w:rFonts w:ascii="Arial" w:hAnsi="Arial" w:cs="Arial"/>
                <w:rtl/>
                <w:lang w:bidi="ar-JO"/>
              </w:rPr>
            </w:pPr>
          </w:p>
        </w:tc>
        <w:tc>
          <w:tcPr>
            <w:tcW w:w="1573" w:type="dxa"/>
            <w:vAlign w:val="center"/>
          </w:tcPr>
          <w:p w:rsidR="00FA0286" w:rsidRPr="00A4752A" w:rsidRDefault="00FA0286" w:rsidP="00615166">
            <w:pPr>
              <w:pStyle w:val="ListParagraph"/>
              <w:bidi/>
              <w:ind w:left="0"/>
              <w:jc w:val="center"/>
              <w:rPr>
                <w:rFonts w:ascii="Arial" w:hAnsi="Arial" w:cs="Arial"/>
                <w:sz w:val="24"/>
                <w:szCs w:val="24"/>
                <w:rtl/>
                <w:lang w:bidi="ar-JO"/>
              </w:rPr>
            </w:pPr>
            <w:r w:rsidRPr="00A4752A">
              <w:rPr>
                <w:rFonts w:ascii="Arial" w:hAnsi="Arial" w:cs="Arial"/>
                <w:sz w:val="24"/>
                <w:szCs w:val="24"/>
                <w:rtl/>
                <w:lang w:bidi="ar-JO"/>
              </w:rPr>
              <w:t>12</w:t>
            </w:r>
          </w:p>
        </w:tc>
        <w:tc>
          <w:tcPr>
            <w:tcW w:w="1106" w:type="dxa"/>
          </w:tcPr>
          <w:p w:rsidR="00FA0286" w:rsidRPr="00A4752A" w:rsidRDefault="00FA0286" w:rsidP="00615166">
            <w:pPr>
              <w:pStyle w:val="ListParagraph"/>
              <w:bidi/>
              <w:ind w:left="0"/>
              <w:jc w:val="center"/>
              <w:rPr>
                <w:rFonts w:ascii="Arial" w:hAnsi="Arial" w:cs="Arial"/>
                <w:sz w:val="24"/>
                <w:szCs w:val="24"/>
                <w:rtl/>
                <w:lang w:bidi="ar-JO"/>
              </w:rPr>
            </w:pPr>
          </w:p>
        </w:tc>
      </w:tr>
    </w:tbl>
    <w:p w:rsidR="00615166" w:rsidRPr="00A4752A" w:rsidRDefault="00615166" w:rsidP="00615166">
      <w:pPr>
        <w:tabs>
          <w:tab w:val="left" w:pos="8931"/>
        </w:tabs>
        <w:ind w:right="4"/>
        <w:jc w:val="right"/>
        <w:rPr>
          <w:rFonts w:ascii="Arial" w:hAnsi="Arial" w:cs="Arial"/>
          <w:b/>
          <w:bCs/>
          <w:sz w:val="24"/>
          <w:szCs w:val="24"/>
          <w:rtl/>
          <w:lang w:bidi="ar-JO"/>
        </w:rPr>
      </w:pPr>
    </w:p>
    <w:p w:rsidR="0006482E" w:rsidRPr="00A4752A" w:rsidRDefault="0006482E" w:rsidP="00615166">
      <w:pPr>
        <w:tabs>
          <w:tab w:val="left" w:pos="8931"/>
        </w:tabs>
        <w:ind w:right="4"/>
        <w:jc w:val="right"/>
        <w:rPr>
          <w:rFonts w:ascii="Arial" w:hAnsi="Arial" w:cs="Arial"/>
          <w:b/>
          <w:bCs/>
          <w:sz w:val="24"/>
          <w:szCs w:val="24"/>
          <w:rtl/>
          <w:lang w:bidi="ar-JO"/>
        </w:rPr>
      </w:pPr>
    </w:p>
    <w:p w:rsidR="0006482E" w:rsidRPr="00A4752A" w:rsidRDefault="0006482E" w:rsidP="00615166">
      <w:pPr>
        <w:tabs>
          <w:tab w:val="left" w:pos="8931"/>
        </w:tabs>
        <w:ind w:right="4"/>
        <w:jc w:val="right"/>
        <w:rPr>
          <w:rFonts w:ascii="Arial" w:hAnsi="Arial" w:cs="Arial"/>
          <w:b/>
          <w:bCs/>
          <w:sz w:val="24"/>
          <w:szCs w:val="24"/>
          <w:rtl/>
          <w:lang w:bidi="ar-JO"/>
        </w:rPr>
      </w:pPr>
    </w:p>
    <w:p w:rsidR="0006482E" w:rsidRPr="00A4752A" w:rsidRDefault="0006482E" w:rsidP="00615166">
      <w:pPr>
        <w:tabs>
          <w:tab w:val="left" w:pos="8931"/>
        </w:tabs>
        <w:ind w:right="4"/>
        <w:jc w:val="right"/>
        <w:rPr>
          <w:rFonts w:ascii="Arial" w:hAnsi="Arial" w:cs="Arial"/>
          <w:b/>
          <w:bCs/>
          <w:sz w:val="24"/>
          <w:szCs w:val="24"/>
          <w:rtl/>
          <w:lang w:bidi="ar-JO"/>
        </w:rPr>
      </w:pPr>
    </w:p>
    <w:p w:rsidR="00731A24" w:rsidRPr="00A4752A" w:rsidRDefault="00405720" w:rsidP="009C4E73">
      <w:pPr>
        <w:pStyle w:val="ListParagraph"/>
        <w:numPr>
          <w:ilvl w:val="0"/>
          <w:numId w:val="23"/>
        </w:numPr>
        <w:tabs>
          <w:tab w:val="left" w:pos="8931"/>
        </w:tabs>
        <w:bidi/>
        <w:ind w:right="4"/>
        <w:jc w:val="both"/>
        <w:rPr>
          <w:rFonts w:ascii="Arial" w:hAnsi="Arial" w:cs="Arial"/>
          <w:b/>
          <w:bCs/>
          <w:sz w:val="24"/>
          <w:szCs w:val="24"/>
          <w:lang w:bidi="ar-JO"/>
        </w:rPr>
      </w:pPr>
      <w:r w:rsidRPr="00A4752A">
        <w:rPr>
          <w:rFonts w:ascii="Arial" w:hAnsi="Arial" w:cs="Arial"/>
          <w:b/>
          <w:bCs/>
          <w:sz w:val="24"/>
          <w:szCs w:val="24"/>
          <w:rtl/>
          <w:lang w:bidi="ar-JO"/>
        </w:rPr>
        <w:t>في حال رغبت الجامعة بأن تمنح مسارات فرعية للطلبة بالإضافة للتخصص الرئيسي، فعلى الطالب اختيار 1</w:t>
      </w:r>
      <w:r w:rsidR="00615166" w:rsidRPr="00A4752A">
        <w:rPr>
          <w:rFonts w:ascii="Arial" w:hAnsi="Arial" w:cs="Arial"/>
          <w:b/>
          <w:bCs/>
          <w:sz w:val="24"/>
          <w:szCs w:val="24"/>
          <w:rtl/>
          <w:lang w:bidi="ar-JO"/>
        </w:rPr>
        <w:t>2</w:t>
      </w:r>
      <w:r w:rsidRPr="00A4752A">
        <w:rPr>
          <w:rFonts w:ascii="Arial" w:hAnsi="Arial" w:cs="Arial"/>
          <w:b/>
          <w:bCs/>
          <w:sz w:val="24"/>
          <w:szCs w:val="24"/>
          <w:rtl/>
          <w:lang w:bidi="ar-JO"/>
        </w:rPr>
        <w:t xml:space="preserve"> ساعة</w:t>
      </w:r>
      <w:r w:rsidR="00A76269" w:rsidRPr="00A4752A">
        <w:rPr>
          <w:rFonts w:ascii="Arial" w:hAnsi="Arial" w:cs="Arial"/>
          <w:b/>
          <w:bCs/>
          <w:sz w:val="24"/>
          <w:szCs w:val="24"/>
          <w:rtl/>
          <w:lang w:bidi="ar-JO"/>
        </w:rPr>
        <w:t xml:space="preserve"> معتمدة على الاقل</w:t>
      </w:r>
      <w:r w:rsidRPr="00A4752A">
        <w:rPr>
          <w:rFonts w:ascii="Arial" w:hAnsi="Arial" w:cs="Arial"/>
          <w:b/>
          <w:bCs/>
          <w:sz w:val="24"/>
          <w:szCs w:val="24"/>
          <w:rtl/>
          <w:lang w:bidi="ar-JO"/>
        </w:rPr>
        <w:t xml:space="preserve"> من المسار الفرعي المطروح</w:t>
      </w:r>
      <w:r w:rsidR="0006482E" w:rsidRPr="00A4752A">
        <w:rPr>
          <w:rFonts w:ascii="Arial" w:hAnsi="Arial" w:cs="Arial"/>
          <w:b/>
          <w:bCs/>
          <w:sz w:val="24"/>
          <w:szCs w:val="24"/>
          <w:rtl/>
          <w:lang w:bidi="ar-JO"/>
        </w:rPr>
        <w:t xml:space="preserve"> في القسم.</w:t>
      </w:r>
    </w:p>
    <w:p w:rsidR="0006482E" w:rsidRPr="00A4752A" w:rsidRDefault="0006482E" w:rsidP="009C4E73">
      <w:pPr>
        <w:pStyle w:val="ListParagraph"/>
        <w:tabs>
          <w:tab w:val="left" w:pos="8931"/>
        </w:tabs>
        <w:bidi/>
        <w:ind w:right="4"/>
        <w:jc w:val="both"/>
        <w:rPr>
          <w:rFonts w:ascii="Arial" w:hAnsi="Arial" w:cs="Arial"/>
          <w:b/>
          <w:bCs/>
          <w:sz w:val="24"/>
          <w:szCs w:val="24"/>
          <w:rtl/>
          <w:lang w:bidi="ar-JO"/>
        </w:rPr>
      </w:pPr>
    </w:p>
    <w:p w:rsidR="0006482E" w:rsidRPr="00A4752A" w:rsidRDefault="0006482E" w:rsidP="009C4E73">
      <w:pPr>
        <w:pStyle w:val="ListParagraph"/>
        <w:numPr>
          <w:ilvl w:val="0"/>
          <w:numId w:val="23"/>
        </w:numPr>
        <w:tabs>
          <w:tab w:val="left" w:pos="8931"/>
        </w:tabs>
        <w:bidi/>
        <w:ind w:right="4"/>
        <w:jc w:val="both"/>
        <w:rPr>
          <w:rFonts w:ascii="Arial" w:hAnsi="Arial" w:cs="Arial"/>
          <w:b/>
          <w:bCs/>
          <w:sz w:val="24"/>
          <w:szCs w:val="24"/>
          <w:rtl/>
          <w:lang w:bidi="ar-JO"/>
        </w:rPr>
      </w:pPr>
      <w:r w:rsidRPr="00A4752A">
        <w:rPr>
          <w:rFonts w:ascii="Arial" w:hAnsi="Arial" w:cs="Arial"/>
          <w:b/>
          <w:bCs/>
          <w:sz w:val="24"/>
          <w:szCs w:val="24"/>
          <w:rtl/>
          <w:lang w:bidi="ar-JO"/>
        </w:rPr>
        <w:t>في حال رغبت الجامعة بأن تمنح فقط التخصص الرئيسي للطلبة ، فيستطيع الطالب اختيار 12 ساعة معتمدة على الاقل من جميع المسارات الفرعيه المطروحه في القسم</w:t>
      </w:r>
    </w:p>
    <w:p w:rsidR="00D01CE3" w:rsidRPr="00A4752A" w:rsidRDefault="00D01CE3" w:rsidP="00D01CE3">
      <w:pPr>
        <w:tabs>
          <w:tab w:val="left" w:pos="8931"/>
        </w:tabs>
        <w:ind w:right="4"/>
        <w:jc w:val="right"/>
        <w:rPr>
          <w:rFonts w:ascii="Arial" w:hAnsi="Arial" w:cs="Arial"/>
          <w:b/>
          <w:bCs/>
          <w:sz w:val="24"/>
          <w:szCs w:val="24"/>
          <w:rtl/>
          <w:lang w:bidi="ar-JO"/>
        </w:rPr>
      </w:pPr>
    </w:p>
    <w:p w:rsidR="00711228" w:rsidRPr="00A4752A" w:rsidRDefault="002F1576" w:rsidP="002F1576">
      <w:pPr>
        <w:tabs>
          <w:tab w:val="left" w:pos="740"/>
        </w:tabs>
        <w:bidi/>
        <w:rPr>
          <w:rFonts w:ascii="Arial" w:hAnsi="Arial" w:cs="Arial"/>
          <w:b/>
          <w:bCs/>
          <w:color w:val="FF0000"/>
          <w:sz w:val="24"/>
          <w:szCs w:val="24"/>
          <w:rtl/>
          <w:lang w:bidi="ar-JO"/>
        </w:rPr>
      </w:pPr>
      <w:r>
        <w:rPr>
          <w:rFonts w:ascii="Arial" w:hAnsi="Arial" w:cs="Arial"/>
          <w:b/>
          <w:bCs/>
          <w:color w:val="FF0000"/>
          <w:sz w:val="24"/>
          <w:szCs w:val="24"/>
          <w:rtl/>
          <w:lang w:bidi="ar-JO"/>
        </w:rPr>
        <w:tab/>
      </w:r>
    </w:p>
    <w:p w:rsidR="00B50CD9" w:rsidRPr="00A4752A" w:rsidRDefault="00B50CD9" w:rsidP="00711228">
      <w:pPr>
        <w:bidi/>
        <w:jc w:val="center"/>
        <w:rPr>
          <w:rFonts w:ascii="Arial" w:hAnsi="Arial" w:cs="Arial"/>
          <w:b/>
          <w:bCs/>
          <w:color w:val="FF0000"/>
          <w:sz w:val="24"/>
          <w:szCs w:val="24"/>
          <w:rtl/>
          <w:lang w:bidi="ar-JO"/>
        </w:rPr>
      </w:pPr>
      <w:r w:rsidRPr="00A4752A">
        <w:rPr>
          <w:rFonts w:ascii="Arial" w:hAnsi="Arial" w:cs="Arial"/>
          <w:b/>
          <w:bCs/>
          <w:color w:val="FF0000"/>
          <w:sz w:val="24"/>
          <w:szCs w:val="24"/>
          <w:rtl/>
          <w:lang w:bidi="ar-JO"/>
        </w:rPr>
        <w:t>مخرجات برنامج  الهندسه الكيميائيه</w:t>
      </w:r>
    </w:p>
    <w:p w:rsidR="00BD3BD9" w:rsidRDefault="00C8373F" w:rsidP="00CA41D7">
      <w:pPr>
        <w:pStyle w:val="ListParagraph"/>
        <w:tabs>
          <w:tab w:val="left" w:pos="6300"/>
        </w:tabs>
        <w:bidi/>
        <w:jc w:val="center"/>
        <w:rPr>
          <w:rFonts w:ascii="Arial" w:hAnsi="Arial" w:cs="Arial"/>
          <w:b/>
          <w:bCs/>
          <w:color w:val="FF0000"/>
          <w:sz w:val="24"/>
          <w:szCs w:val="24"/>
          <w:lang w:bidi="ar-JO"/>
        </w:rPr>
      </w:pPr>
      <w:r w:rsidRPr="00A4752A">
        <w:rPr>
          <w:rFonts w:ascii="Arial" w:hAnsi="Arial" w:cs="Arial"/>
          <w:b/>
          <w:bCs/>
          <w:color w:val="FF0000"/>
          <w:sz w:val="24"/>
          <w:szCs w:val="24"/>
          <w:rtl/>
          <w:lang w:bidi="ar-JO"/>
        </w:rPr>
        <w:t>مخرجات برنامج  الهندسه الكيميائيه</w:t>
      </w:r>
      <w:r w:rsidR="00615166" w:rsidRPr="00A4752A">
        <w:rPr>
          <w:rFonts w:ascii="Arial" w:hAnsi="Arial" w:cs="Arial"/>
          <w:b/>
          <w:bCs/>
          <w:color w:val="FF0000"/>
          <w:sz w:val="24"/>
          <w:szCs w:val="24"/>
          <w:rtl/>
          <w:lang w:bidi="ar-JO"/>
        </w:rPr>
        <w:t>: يحدد من قبل مجلس قسم الهندسه الكيميائيه</w:t>
      </w:r>
    </w:p>
    <w:p w:rsidR="00FA0286" w:rsidRDefault="00FA0286" w:rsidP="00FA0286">
      <w:pPr>
        <w:pStyle w:val="ListParagraph"/>
        <w:tabs>
          <w:tab w:val="left" w:pos="6300"/>
        </w:tabs>
        <w:bidi/>
        <w:jc w:val="center"/>
        <w:rPr>
          <w:rFonts w:ascii="Arial" w:hAnsi="Arial" w:cs="Arial"/>
          <w:b/>
          <w:bCs/>
          <w:color w:val="FF0000"/>
          <w:sz w:val="24"/>
          <w:szCs w:val="24"/>
          <w:lang w:bidi="ar-JO"/>
        </w:rPr>
      </w:pPr>
    </w:p>
    <w:tbl>
      <w:tblPr>
        <w:tblStyle w:val="TableGrid"/>
        <w:tblW w:w="0" w:type="auto"/>
        <w:jc w:val="center"/>
        <w:tblInd w:w="720" w:type="dxa"/>
        <w:tblLook w:val="04A0"/>
      </w:tblPr>
      <w:tblGrid>
        <w:gridCol w:w="4480"/>
        <w:gridCol w:w="4491"/>
      </w:tblGrid>
      <w:tr w:rsidR="00FA0286" w:rsidTr="00FA0286">
        <w:trPr>
          <w:jc w:val="center"/>
        </w:trPr>
        <w:tc>
          <w:tcPr>
            <w:tcW w:w="4788" w:type="dxa"/>
          </w:tcPr>
          <w:p w:rsidR="00FA0286" w:rsidRPr="00133D1A" w:rsidRDefault="000F47D6" w:rsidP="005F5D08">
            <w:pPr>
              <w:pStyle w:val="ListParagraph"/>
              <w:ind w:left="0"/>
              <w:jc w:val="center"/>
              <w:rPr>
                <w:rFonts w:asciiTheme="majorBidi" w:hAnsiTheme="majorBidi" w:cstheme="majorBidi"/>
                <w:b/>
                <w:bCs/>
                <w:color w:val="0070C0"/>
                <w:sz w:val="24"/>
                <w:szCs w:val="24"/>
                <w:rtl/>
                <w:lang w:bidi="ar-JO"/>
              </w:rPr>
            </w:pPr>
            <w:r>
              <w:rPr>
                <w:rFonts w:asciiTheme="majorBidi" w:hAnsiTheme="majorBidi" w:cstheme="majorBidi" w:hint="cs"/>
                <w:b/>
                <w:bCs/>
                <w:color w:val="0070C0"/>
                <w:sz w:val="24"/>
                <w:szCs w:val="24"/>
                <w:rtl/>
                <w:lang w:bidi="ar-JO"/>
              </w:rPr>
              <w:t>المجالات المعرفية الفرعية</w:t>
            </w:r>
          </w:p>
        </w:tc>
        <w:tc>
          <w:tcPr>
            <w:tcW w:w="4788" w:type="dxa"/>
          </w:tcPr>
          <w:p w:rsidR="00FA0286" w:rsidRPr="00133D1A" w:rsidRDefault="00FA0286" w:rsidP="005F5D08">
            <w:pPr>
              <w:pStyle w:val="ListParagraph"/>
              <w:ind w:left="0"/>
              <w:jc w:val="center"/>
              <w:rPr>
                <w:rFonts w:asciiTheme="majorBidi" w:hAnsiTheme="majorBidi" w:cstheme="majorBidi"/>
                <w:color w:val="0070C0"/>
                <w:sz w:val="24"/>
                <w:szCs w:val="24"/>
                <w:lang w:bidi="ar-JO"/>
              </w:rPr>
            </w:pPr>
            <w:r w:rsidRPr="00133D1A">
              <w:rPr>
                <w:rFonts w:asciiTheme="majorBidi" w:hAnsiTheme="majorBidi" w:cstheme="majorBidi"/>
                <w:color w:val="0070C0"/>
                <w:sz w:val="24"/>
                <w:szCs w:val="24"/>
                <w:lang w:bidi="ar-JO"/>
              </w:rPr>
              <w:t xml:space="preserve">POs </w:t>
            </w:r>
            <w:r w:rsidRPr="00133D1A">
              <w:rPr>
                <w:rFonts w:asciiTheme="majorBidi" w:hAnsiTheme="majorBidi" w:cstheme="majorBidi"/>
                <w:b/>
                <w:bCs/>
                <w:color w:val="0070C0"/>
                <w:sz w:val="24"/>
                <w:szCs w:val="24"/>
                <w:lang w:bidi="ar-JO"/>
              </w:rPr>
              <w:t>fulfilled</w:t>
            </w: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r w:rsidR="00FA0286" w:rsidTr="00FA0286">
        <w:trPr>
          <w:jc w:val="center"/>
        </w:trPr>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c>
          <w:tcPr>
            <w:tcW w:w="4788" w:type="dxa"/>
          </w:tcPr>
          <w:p w:rsidR="00FA0286" w:rsidRDefault="00FA0286" w:rsidP="005F5D08">
            <w:pPr>
              <w:pStyle w:val="ListParagraph"/>
              <w:ind w:left="0"/>
              <w:jc w:val="center"/>
              <w:rPr>
                <w:rFonts w:asciiTheme="majorBidi" w:hAnsiTheme="majorBidi" w:cstheme="majorBidi"/>
                <w:sz w:val="24"/>
                <w:szCs w:val="24"/>
                <w:lang w:bidi="ar-JO"/>
              </w:rPr>
            </w:pPr>
          </w:p>
        </w:tc>
      </w:tr>
    </w:tbl>
    <w:p w:rsidR="00FA0286" w:rsidRPr="00A4752A" w:rsidRDefault="00FA0286" w:rsidP="00FA0286">
      <w:pPr>
        <w:pStyle w:val="ListParagraph"/>
        <w:tabs>
          <w:tab w:val="left" w:pos="6300"/>
        </w:tabs>
        <w:bidi/>
        <w:jc w:val="center"/>
        <w:rPr>
          <w:rFonts w:ascii="Arial" w:hAnsi="Arial" w:cs="Arial"/>
          <w:b/>
          <w:bCs/>
          <w:sz w:val="24"/>
          <w:szCs w:val="24"/>
          <w:rtl/>
          <w:lang w:bidi="ar-JO"/>
        </w:rPr>
      </w:pPr>
    </w:p>
    <w:sectPr w:rsidR="00FA0286" w:rsidRPr="00A4752A" w:rsidSect="00615166">
      <w:headerReference w:type="default" r:id="rId9"/>
      <w:footerReference w:type="default" r:id="rId10"/>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34" w:rsidRDefault="00645A34" w:rsidP="003F2E1F">
      <w:pPr>
        <w:spacing w:after="0" w:line="240" w:lineRule="auto"/>
      </w:pPr>
      <w:r>
        <w:separator/>
      </w:r>
    </w:p>
  </w:endnote>
  <w:endnote w:type="continuationSeparator" w:id="1">
    <w:p w:rsidR="00645A34" w:rsidRDefault="00645A34" w:rsidP="003F2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76" w:rsidRDefault="002F1576" w:rsidP="002F15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AQACHEI2018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54C2E" w:rsidRPr="00054C2E">
      <w:rPr>
        <w:rFonts w:eastAsiaTheme="minorEastAsia"/>
      </w:rPr>
      <w:fldChar w:fldCharType="begin"/>
    </w:r>
    <w:r>
      <w:instrText xml:space="preserve"> PAGE   \* MERGEFORMAT </w:instrText>
    </w:r>
    <w:r w:rsidR="00054C2E" w:rsidRPr="00054C2E">
      <w:rPr>
        <w:rFonts w:eastAsiaTheme="minorEastAsia"/>
      </w:rPr>
      <w:fldChar w:fldCharType="separate"/>
    </w:r>
    <w:r w:rsidR="00B35FAC" w:rsidRPr="00B35FAC">
      <w:rPr>
        <w:rFonts w:asciiTheme="majorHAnsi" w:eastAsiaTheme="majorEastAsia" w:hAnsiTheme="majorHAnsi" w:cstheme="majorBidi"/>
        <w:noProof/>
      </w:rPr>
      <w:t>2</w:t>
    </w:r>
    <w:r w:rsidR="00054C2E">
      <w:rPr>
        <w:rFonts w:asciiTheme="majorHAnsi" w:eastAsiaTheme="majorEastAsia" w:hAnsiTheme="majorHAnsi" w:cstheme="majorBidi"/>
        <w:noProof/>
      </w:rPr>
      <w:fldChar w:fldCharType="end"/>
    </w:r>
  </w:p>
  <w:p w:rsidR="00ED25E4" w:rsidRDefault="00ED25E4" w:rsidP="00711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34" w:rsidRDefault="00645A34" w:rsidP="003F2E1F">
      <w:pPr>
        <w:spacing w:after="0" w:line="240" w:lineRule="auto"/>
      </w:pPr>
      <w:r>
        <w:separator/>
      </w:r>
    </w:p>
  </w:footnote>
  <w:footnote w:type="continuationSeparator" w:id="1">
    <w:p w:rsidR="00645A34" w:rsidRDefault="00645A34" w:rsidP="003F2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A7" w:rsidRPr="00711228" w:rsidRDefault="00F9382A" w:rsidP="00CD2902">
    <w:pPr>
      <w:bidi/>
      <w:spacing w:after="0"/>
      <w:jc w:val="center"/>
      <w:rPr>
        <w:b/>
        <w:bCs/>
        <w:color w:val="FF0000"/>
        <w:sz w:val="28"/>
        <w:szCs w:val="28"/>
        <w:rtl/>
        <w:lang w:bidi="ar-JO"/>
      </w:rPr>
    </w:pPr>
    <w:r>
      <w:rPr>
        <w:rFonts w:hint="cs"/>
        <w:b/>
        <w:bCs/>
        <w:color w:val="FF0000"/>
        <w:sz w:val="28"/>
        <w:szCs w:val="28"/>
        <w:rtl/>
        <w:lang w:bidi="ar-JO"/>
      </w:rPr>
      <w:t>معايير الا</w:t>
    </w:r>
    <w:r w:rsidR="000768A7" w:rsidRPr="00711228">
      <w:rPr>
        <w:rFonts w:hint="cs"/>
        <w:b/>
        <w:bCs/>
        <w:color w:val="FF0000"/>
        <w:sz w:val="28"/>
        <w:szCs w:val="28"/>
        <w:rtl/>
        <w:lang w:bidi="ar-JO"/>
      </w:rPr>
      <w:t>عتماد الخاص للهندسة الكيميائية</w:t>
    </w:r>
  </w:p>
  <w:p w:rsidR="000768A7" w:rsidRPr="00711228" w:rsidRDefault="000768A7" w:rsidP="000768A7">
    <w:pPr>
      <w:tabs>
        <w:tab w:val="center" w:pos="4737"/>
        <w:tab w:val="left" w:pos="6731"/>
      </w:tabs>
      <w:bidi/>
      <w:rPr>
        <w:color w:val="FF0000"/>
        <w:sz w:val="28"/>
        <w:szCs w:val="28"/>
        <w:rtl/>
        <w:lang w:bidi="ar-JO"/>
      </w:rPr>
    </w:pPr>
    <w:r w:rsidRPr="00711228">
      <w:rPr>
        <w:b/>
        <w:bCs/>
        <w:color w:val="FF0000"/>
        <w:sz w:val="28"/>
        <w:szCs w:val="28"/>
        <w:rtl/>
        <w:lang w:bidi="ar-JO"/>
      </w:rPr>
      <w:tab/>
    </w:r>
    <w:r w:rsidR="00054C2E">
      <w:rPr>
        <w:noProof/>
        <w:color w:val="FF0000"/>
        <w:sz w:val="28"/>
        <w:szCs w:val="28"/>
        <w:rtl/>
      </w:rPr>
      <w:pict>
        <v:line id="Straight Connector 1" o:spid="_x0000_s2050" style="position:absolute;left:0;text-align:left;z-index:251659264;visibility:visible;mso-wrap-distance-top:-3e-5mm;mso-wrap-distance-bottom:-3e-5mm;mso-position-horizontal-relative:text;mso-position-vertical-relative:text" from="-13pt,19.45pt" to="4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" strokecolor="#4579b8 [3044]">
          <o:lock v:ext="edit" shapetype="f"/>
        </v:line>
      </w:pict>
    </w:r>
    <w:r w:rsidRPr="00711228">
      <w:rPr>
        <w:rFonts w:hint="cs"/>
        <w:b/>
        <w:bCs/>
        <w:color w:val="FF0000"/>
        <w:sz w:val="28"/>
        <w:szCs w:val="28"/>
        <w:rtl/>
        <w:lang w:bidi="ar-JO"/>
      </w:rPr>
      <w:t>برنامج البكالوريوس</w:t>
    </w:r>
  </w:p>
  <w:p w:rsidR="0026366E" w:rsidRDefault="0026366E" w:rsidP="000768A7">
    <w:pPr>
      <w:pStyle w:val="Header"/>
      <w:bidi/>
      <w:rPr>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8F7"/>
    <w:multiLevelType w:val="hybridMultilevel"/>
    <w:tmpl w:val="81948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294E94"/>
    <w:multiLevelType w:val="hybridMultilevel"/>
    <w:tmpl w:val="8496ECC4"/>
    <w:lvl w:ilvl="0" w:tplc="9120E9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CB9"/>
    <w:multiLevelType w:val="hybridMultilevel"/>
    <w:tmpl w:val="07E2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F613F"/>
    <w:multiLevelType w:val="hybridMultilevel"/>
    <w:tmpl w:val="10B8C78E"/>
    <w:lvl w:ilvl="0" w:tplc="7AD80FD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nsid w:val="14F05D8A"/>
    <w:multiLevelType w:val="hybridMultilevel"/>
    <w:tmpl w:val="82BE5CEE"/>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A32"/>
    <w:multiLevelType w:val="hybridMultilevel"/>
    <w:tmpl w:val="1A404AA6"/>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5219B"/>
    <w:multiLevelType w:val="multilevel"/>
    <w:tmpl w:val="E786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6F0B14"/>
    <w:multiLevelType w:val="hybridMultilevel"/>
    <w:tmpl w:val="56C681AE"/>
    <w:lvl w:ilvl="0" w:tplc="0504E60A">
      <w:start w:val="1"/>
      <w:numFmt w:val="arabicAlpha"/>
      <w:lvlText w:val="%1."/>
      <w:lvlJc w:val="righ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10F57"/>
    <w:multiLevelType w:val="hybridMultilevel"/>
    <w:tmpl w:val="DAAE0924"/>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F45DC"/>
    <w:multiLevelType w:val="hybridMultilevel"/>
    <w:tmpl w:val="7FE4F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62748"/>
    <w:multiLevelType w:val="hybridMultilevel"/>
    <w:tmpl w:val="10B8C78E"/>
    <w:lvl w:ilvl="0" w:tplc="7AD80FD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40B22B94"/>
    <w:multiLevelType w:val="hybridMultilevel"/>
    <w:tmpl w:val="1A824960"/>
    <w:lvl w:ilvl="0" w:tplc="E66A1286">
      <w:start w:val="1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5F0C06"/>
    <w:multiLevelType w:val="hybridMultilevel"/>
    <w:tmpl w:val="FCFE3990"/>
    <w:lvl w:ilvl="0" w:tplc="856C2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20609"/>
    <w:multiLevelType w:val="hybridMultilevel"/>
    <w:tmpl w:val="19926F42"/>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C2F2D"/>
    <w:multiLevelType w:val="hybridMultilevel"/>
    <w:tmpl w:val="19926F42"/>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D6091"/>
    <w:multiLevelType w:val="hybridMultilevel"/>
    <w:tmpl w:val="10780B5C"/>
    <w:lvl w:ilvl="0" w:tplc="815634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57242D"/>
    <w:multiLevelType w:val="hybridMultilevel"/>
    <w:tmpl w:val="F086FDF8"/>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778E0"/>
    <w:multiLevelType w:val="hybridMultilevel"/>
    <w:tmpl w:val="FC54D51A"/>
    <w:lvl w:ilvl="0" w:tplc="ED126DA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C25F2D"/>
    <w:multiLevelType w:val="hybridMultilevel"/>
    <w:tmpl w:val="61A43ADE"/>
    <w:lvl w:ilvl="0" w:tplc="19C2ACF2">
      <w:start w:val="146"/>
      <w:numFmt w:val="bullet"/>
      <w:lvlText w:val=""/>
      <w:lvlJc w:val="left"/>
      <w:pPr>
        <w:ind w:left="1440" w:hanging="360"/>
      </w:pPr>
      <w:rPr>
        <w:rFonts w:ascii="Symbol" w:eastAsiaTheme="minorHAnsi" w:hAnsi="Symbol"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B332A7"/>
    <w:multiLevelType w:val="hybridMultilevel"/>
    <w:tmpl w:val="BBD804A4"/>
    <w:lvl w:ilvl="0" w:tplc="0504E60A">
      <w:start w:val="1"/>
      <w:numFmt w:val="arabicAlpha"/>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595C49"/>
    <w:multiLevelType w:val="hybridMultilevel"/>
    <w:tmpl w:val="08702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2734F"/>
    <w:multiLevelType w:val="hybridMultilevel"/>
    <w:tmpl w:val="FCFE3990"/>
    <w:lvl w:ilvl="0" w:tplc="856C2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31491"/>
    <w:multiLevelType w:val="hybridMultilevel"/>
    <w:tmpl w:val="F844E922"/>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0AA8"/>
    <w:multiLevelType w:val="hybridMultilevel"/>
    <w:tmpl w:val="DFCAE67E"/>
    <w:lvl w:ilvl="0" w:tplc="01CA24C8">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5"/>
  </w:num>
  <w:num w:numId="4">
    <w:abstractNumId w:val="8"/>
  </w:num>
  <w:num w:numId="5">
    <w:abstractNumId w:val="16"/>
  </w:num>
  <w:num w:numId="6">
    <w:abstractNumId w:val="22"/>
  </w:num>
  <w:num w:numId="7">
    <w:abstractNumId w:val="1"/>
  </w:num>
  <w:num w:numId="8">
    <w:abstractNumId w:val="15"/>
  </w:num>
  <w:num w:numId="9">
    <w:abstractNumId w:val="17"/>
  </w:num>
  <w:num w:numId="10">
    <w:abstractNumId w:val="2"/>
  </w:num>
  <w:num w:numId="11">
    <w:abstractNumId w:val="3"/>
  </w:num>
  <w:num w:numId="12">
    <w:abstractNumId w:val="10"/>
  </w:num>
  <w:num w:numId="13">
    <w:abstractNumId w:val="12"/>
  </w:num>
  <w:num w:numId="14">
    <w:abstractNumId w:val="14"/>
  </w:num>
  <w:num w:numId="15">
    <w:abstractNumId w:val="21"/>
  </w:num>
  <w:num w:numId="16">
    <w:abstractNumId w:val="13"/>
  </w:num>
  <w:num w:numId="17">
    <w:abstractNumId w:val="19"/>
  </w:num>
  <w:num w:numId="18">
    <w:abstractNumId w:val="11"/>
  </w:num>
  <w:num w:numId="19">
    <w:abstractNumId w:val="18"/>
  </w:num>
  <w:num w:numId="20">
    <w:abstractNumId w:val="6"/>
  </w:num>
  <w:num w:numId="21">
    <w:abstractNumId w:val="7"/>
  </w:num>
  <w:num w:numId="22">
    <w:abstractNumId w:val="0"/>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749E"/>
    <w:rsid w:val="00003189"/>
    <w:rsid w:val="00003F0D"/>
    <w:rsid w:val="00011C8B"/>
    <w:rsid w:val="000212BB"/>
    <w:rsid w:val="0002146F"/>
    <w:rsid w:val="00025B80"/>
    <w:rsid w:val="00036546"/>
    <w:rsid w:val="0005309C"/>
    <w:rsid w:val="00054C2E"/>
    <w:rsid w:val="00056342"/>
    <w:rsid w:val="0006482E"/>
    <w:rsid w:val="00065402"/>
    <w:rsid w:val="00065B92"/>
    <w:rsid w:val="00066656"/>
    <w:rsid w:val="000768A7"/>
    <w:rsid w:val="000C4872"/>
    <w:rsid w:val="000D0E61"/>
    <w:rsid w:val="000E07CA"/>
    <w:rsid w:val="000F44D2"/>
    <w:rsid w:val="000F47D6"/>
    <w:rsid w:val="000F690A"/>
    <w:rsid w:val="00107D70"/>
    <w:rsid w:val="001100D2"/>
    <w:rsid w:val="00110DD0"/>
    <w:rsid w:val="00114B98"/>
    <w:rsid w:val="00127447"/>
    <w:rsid w:val="00127C70"/>
    <w:rsid w:val="00143007"/>
    <w:rsid w:val="00145285"/>
    <w:rsid w:val="00153C04"/>
    <w:rsid w:val="0016685B"/>
    <w:rsid w:val="00184EA7"/>
    <w:rsid w:val="00187285"/>
    <w:rsid w:val="00191151"/>
    <w:rsid w:val="00192B6A"/>
    <w:rsid w:val="0019331E"/>
    <w:rsid w:val="0019361F"/>
    <w:rsid w:val="001B2508"/>
    <w:rsid w:val="001B5A7B"/>
    <w:rsid w:val="001C0133"/>
    <w:rsid w:val="001C480B"/>
    <w:rsid w:val="001D7DEA"/>
    <w:rsid w:val="00207477"/>
    <w:rsid w:val="0021503C"/>
    <w:rsid w:val="002209B1"/>
    <w:rsid w:val="00232228"/>
    <w:rsid w:val="0026366E"/>
    <w:rsid w:val="00286A7F"/>
    <w:rsid w:val="00290DA1"/>
    <w:rsid w:val="002942F2"/>
    <w:rsid w:val="002A40DA"/>
    <w:rsid w:val="002A674E"/>
    <w:rsid w:val="002D04C0"/>
    <w:rsid w:val="002D2515"/>
    <w:rsid w:val="002D52E1"/>
    <w:rsid w:val="002E51C7"/>
    <w:rsid w:val="002E7901"/>
    <w:rsid w:val="002F0F57"/>
    <w:rsid w:val="002F1576"/>
    <w:rsid w:val="002F7F03"/>
    <w:rsid w:val="0031667F"/>
    <w:rsid w:val="003259B9"/>
    <w:rsid w:val="00345C23"/>
    <w:rsid w:val="00364717"/>
    <w:rsid w:val="00364C71"/>
    <w:rsid w:val="00380A9C"/>
    <w:rsid w:val="00384F31"/>
    <w:rsid w:val="003A20DF"/>
    <w:rsid w:val="003A5AAC"/>
    <w:rsid w:val="003A666A"/>
    <w:rsid w:val="003B7344"/>
    <w:rsid w:val="003C61DC"/>
    <w:rsid w:val="003D311E"/>
    <w:rsid w:val="003E1CC2"/>
    <w:rsid w:val="003E2185"/>
    <w:rsid w:val="003E2592"/>
    <w:rsid w:val="003F016A"/>
    <w:rsid w:val="003F2E1F"/>
    <w:rsid w:val="003F6C3C"/>
    <w:rsid w:val="00400112"/>
    <w:rsid w:val="00403A07"/>
    <w:rsid w:val="00405720"/>
    <w:rsid w:val="00413974"/>
    <w:rsid w:val="004172F3"/>
    <w:rsid w:val="00422413"/>
    <w:rsid w:val="004260CC"/>
    <w:rsid w:val="00433297"/>
    <w:rsid w:val="00436665"/>
    <w:rsid w:val="004412DE"/>
    <w:rsid w:val="0045231B"/>
    <w:rsid w:val="004527C0"/>
    <w:rsid w:val="00453B41"/>
    <w:rsid w:val="00454ACA"/>
    <w:rsid w:val="00460D5C"/>
    <w:rsid w:val="00475955"/>
    <w:rsid w:val="004772BB"/>
    <w:rsid w:val="0047769F"/>
    <w:rsid w:val="00480C26"/>
    <w:rsid w:val="00482010"/>
    <w:rsid w:val="00483679"/>
    <w:rsid w:val="00487CC2"/>
    <w:rsid w:val="004A63D0"/>
    <w:rsid w:val="004B336D"/>
    <w:rsid w:val="004C4DBE"/>
    <w:rsid w:val="004C61CD"/>
    <w:rsid w:val="004D22D0"/>
    <w:rsid w:val="004E26A1"/>
    <w:rsid w:val="004F69CE"/>
    <w:rsid w:val="004F6FD0"/>
    <w:rsid w:val="004F75CC"/>
    <w:rsid w:val="00512B94"/>
    <w:rsid w:val="00521185"/>
    <w:rsid w:val="0052494B"/>
    <w:rsid w:val="00524F1A"/>
    <w:rsid w:val="00537A1D"/>
    <w:rsid w:val="005535B6"/>
    <w:rsid w:val="00561AAC"/>
    <w:rsid w:val="00571026"/>
    <w:rsid w:val="0057762A"/>
    <w:rsid w:val="00591807"/>
    <w:rsid w:val="00591B7F"/>
    <w:rsid w:val="0059293E"/>
    <w:rsid w:val="00594F28"/>
    <w:rsid w:val="005A1C60"/>
    <w:rsid w:val="005B3658"/>
    <w:rsid w:val="005B5882"/>
    <w:rsid w:val="005C0888"/>
    <w:rsid w:val="005C449D"/>
    <w:rsid w:val="005D1969"/>
    <w:rsid w:val="005D2BE8"/>
    <w:rsid w:val="00603A5C"/>
    <w:rsid w:val="006047A0"/>
    <w:rsid w:val="00605DC1"/>
    <w:rsid w:val="00612B88"/>
    <w:rsid w:val="00615166"/>
    <w:rsid w:val="00617ACA"/>
    <w:rsid w:val="006277C3"/>
    <w:rsid w:val="00634EF4"/>
    <w:rsid w:val="006402F6"/>
    <w:rsid w:val="00645A34"/>
    <w:rsid w:val="00653B75"/>
    <w:rsid w:val="00657017"/>
    <w:rsid w:val="00675C96"/>
    <w:rsid w:val="00680BA8"/>
    <w:rsid w:val="006A0F0B"/>
    <w:rsid w:val="006A1223"/>
    <w:rsid w:val="006B0127"/>
    <w:rsid w:val="006B47D6"/>
    <w:rsid w:val="006C2A96"/>
    <w:rsid w:val="006C3003"/>
    <w:rsid w:val="006C7434"/>
    <w:rsid w:val="006E78D2"/>
    <w:rsid w:val="006F4987"/>
    <w:rsid w:val="006F4BDA"/>
    <w:rsid w:val="00704A6D"/>
    <w:rsid w:val="00705D76"/>
    <w:rsid w:val="00711228"/>
    <w:rsid w:val="00716D0E"/>
    <w:rsid w:val="00724719"/>
    <w:rsid w:val="00726C49"/>
    <w:rsid w:val="00731A24"/>
    <w:rsid w:val="00736DAE"/>
    <w:rsid w:val="00740558"/>
    <w:rsid w:val="00757FBA"/>
    <w:rsid w:val="007638D3"/>
    <w:rsid w:val="007640E4"/>
    <w:rsid w:val="0077087C"/>
    <w:rsid w:val="00771DB9"/>
    <w:rsid w:val="00772C79"/>
    <w:rsid w:val="007828B7"/>
    <w:rsid w:val="00783DD6"/>
    <w:rsid w:val="007844B2"/>
    <w:rsid w:val="00785874"/>
    <w:rsid w:val="007A0806"/>
    <w:rsid w:val="007A78BC"/>
    <w:rsid w:val="007B0142"/>
    <w:rsid w:val="007B3AD8"/>
    <w:rsid w:val="007B5510"/>
    <w:rsid w:val="007E1B18"/>
    <w:rsid w:val="007E2BE2"/>
    <w:rsid w:val="00804FB6"/>
    <w:rsid w:val="00806D58"/>
    <w:rsid w:val="0081147A"/>
    <w:rsid w:val="00833214"/>
    <w:rsid w:val="008338CC"/>
    <w:rsid w:val="00835BA4"/>
    <w:rsid w:val="008613D5"/>
    <w:rsid w:val="0086340E"/>
    <w:rsid w:val="008672E7"/>
    <w:rsid w:val="00870A72"/>
    <w:rsid w:val="00873599"/>
    <w:rsid w:val="008745F4"/>
    <w:rsid w:val="0088362D"/>
    <w:rsid w:val="008966E3"/>
    <w:rsid w:val="008B5BB0"/>
    <w:rsid w:val="008C377D"/>
    <w:rsid w:val="008C781C"/>
    <w:rsid w:val="008D749E"/>
    <w:rsid w:val="008E18AA"/>
    <w:rsid w:val="008F4146"/>
    <w:rsid w:val="008F61DE"/>
    <w:rsid w:val="00903A19"/>
    <w:rsid w:val="00906257"/>
    <w:rsid w:val="0091003E"/>
    <w:rsid w:val="00912F6F"/>
    <w:rsid w:val="009137B0"/>
    <w:rsid w:val="00917927"/>
    <w:rsid w:val="00923336"/>
    <w:rsid w:val="00924D16"/>
    <w:rsid w:val="00930C16"/>
    <w:rsid w:val="00931888"/>
    <w:rsid w:val="00933AD2"/>
    <w:rsid w:val="00935EE0"/>
    <w:rsid w:val="00937D4E"/>
    <w:rsid w:val="00947AC0"/>
    <w:rsid w:val="009622BC"/>
    <w:rsid w:val="00970504"/>
    <w:rsid w:val="00985A04"/>
    <w:rsid w:val="009A4557"/>
    <w:rsid w:val="009B0C50"/>
    <w:rsid w:val="009C0A0B"/>
    <w:rsid w:val="009C4165"/>
    <w:rsid w:val="009C4E73"/>
    <w:rsid w:val="009C57A0"/>
    <w:rsid w:val="009C7B49"/>
    <w:rsid w:val="009E63AA"/>
    <w:rsid w:val="009F59F1"/>
    <w:rsid w:val="009F68A4"/>
    <w:rsid w:val="009F68EF"/>
    <w:rsid w:val="00A045E7"/>
    <w:rsid w:val="00A17E2D"/>
    <w:rsid w:val="00A22D9E"/>
    <w:rsid w:val="00A25B90"/>
    <w:rsid w:val="00A2658E"/>
    <w:rsid w:val="00A31CBE"/>
    <w:rsid w:val="00A36D68"/>
    <w:rsid w:val="00A46075"/>
    <w:rsid w:val="00A4752A"/>
    <w:rsid w:val="00A54AA3"/>
    <w:rsid w:val="00A55E0D"/>
    <w:rsid w:val="00A65C98"/>
    <w:rsid w:val="00A76269"/>
    <w:rsid w:val="00A834A4"/>
    <w:rsid w:val="00A83A91"/>
    <w:rsid w:val="00A963F5"/>
    <w:rsid w:val="00AA3CE7"/>
    <w:rsid w:val="00AA585B"/>
    <w:rsid w:val="00AA5BD6"/>
    <w:rsid w:val="00AA6EF2"/>
    <w:rsid w:val="00AB0EFF"/>
    <w:rsid w:val="00AB3F56"/>
    <w:rsid w:val="00AB4ECF"/>
    <w:rsid w:val="00AC2883"/>
    <w:rsid w:val="00AC2961"/>
    <w:rsid w:val="00AC3C32"/>
    <w:rsid w:val="00AC6515"/>
    <w:rsid w:val="00AD1126"/>
    <w:rsid w:val="00AD12CC"/>
    <w:rsid w:val="00AD323A"/>
    <w:rsid w:val="00AF0D01"/>
    <w:rsid w:val="00AF41EF"/>
    <w:rsid w:val="00AF7A2F"/>
    <w:rsid w:val="00B110FD"/>
    <w:rsid w:val="00B17CF4"/>
    <w:rsid w:val="00B17E8B"/>
    <w:rsid w:val="00B35FAC"/>
    <w:rsid w:val="00B4527C"/>
    <w:rsid w:val="00B468D5"/>
    <w:rsid w:val="00B46F80"/>
    <w:rsid w:val="00B50BD5"/>
    <w:rsid w:val="00B50CD9"/>
    <w:rsid w:val="00B54D05"/>
    <w:rsid w:val="00B7152E"/>
    <w:rsid w:val="00B80724"/>
    <w:rsid w:val="00B82B09"/>
    <w:rsid w:val="00B954A4"/>
    <w:rsid w:val="00B97F75"/>
    <w:rsid w:val="00BA286B"/>
    <w:rsid w:val="00BA2B38"/>
    <w:rsid w:val="00BA4171"/>
    <w:rsid w:val="00BB0E91"/>
    <w:rsid w:val="00BB3D1F"/>
    <w:rsid w:val="00BB60A5"/>
    <w:rsid w:val="00BC03F3"/>
    <w:rsid w:val="00BC384D"/>
    <w:rsid w:val="00BD0E95"/>
    <w:rsid w:val="00BD1BB4"/>
    <w:rsid w:val="00BD2C6E"/>
    <w:rsid w:val="00BD3BD9"/>
    <w:rsid w:val="00BE041C"/>
    <w:rsid w:val="00BE2D67"/>
    <w:rsid w:val="00BF7BCC"/>
    <w:rsid w:val="00C1070A"/>
    <w:rsid w:val="00C14128"/>
    <w:rsid w:val="00C209A4"/>
    <w:rsid w:val="00C238BF"/>
    <w:rsid w:val="00C26276"/>
    <w:rsid w:val="00C3648F"/>
    <w:rsid w:val="00C5690A"/>
    <w:rsid w:val="00C569D6"/>
    <w:rsid w:val="00C62788"/>
    <w:rsid w:val="00C63DA3"/>
    <w:rsid w:val="00C65B8A"/>
    <w:rsid w:val="00C70E5A"/>
    <w:rsid w:val="00C7330F"/>
    <w:rsid w:val="00C82DDB"/>
    <w:rsid w:val="00C8373F"/>
    <w:rsid w:val="00C85049"/>
    <w:rsid w:val="00CA0215"/>
    <w:rsid w:val="00CA41D7"/>
    <w:rsid w:val="00CB017B"/>
    <w:rsid w:val="00CC10E9"/>
    <w:rsid w:val="00CC2791"/>
    <w:rsid w:val="00CC46F0"/>
    <w:rsid w:val="00CD1781"/>
    <w:rsid w:val="00CD2902"/>
    <w:rsid w:val="00CD6AF7"/>
    <w:rsid w:val="00CE595A"/>
    <w:rsid w:val="00CE7DB1"/>
    <w:rsid w:val="00CF0312"/>
    <w:rsid w:val="00CF0902"/>
    <w:rsid w:val="00CF15F9"/>
    <w:rsid w:val="00CF349A"/>
    <w:rsid w:val="00CF4E70"/>
    <w:rsid w:val="00D01CE3"/>
    <w:rsid w:val="00D06B2C"/>
    <w:rsid w:val="00D07A7C"/>
    <w:rsid w:val="00D16DDF"/>
    <w:rsid w:val="00D33ADD"/>
    <w:rsid w:val="00D33EED"/>
    <w:rsid w:val="00D4077C"/>
    <w:rsid w:val="00D45F38"/>
    <w:rsid w:val="00D63AD6"/>
    <w:rsid w:val="00D648A0"/>
    <w:rsid w:val="00D72357"/>
    <w:rsid w:val="00D86C0D"/>
    <w:rsid w:val="00D876A8"/>
    <w:rsid w:val="00D9148A"/>
    <w:rsid w:val="00D9489D"/>
    <w:rsid w:val="00D94CA8"/>
    <w:rsid w:val="00DA6C60"/>
    <w:rsid w:val="00DC366B"/>
    <w:rsid w:val="00DC3B29"/>
    <w:rsid w:val="00DC7C34"/>
    <w:rsid w:val="00DD4738"/>
    <w:rsid w:val="00DE231B"/>
    <w:rsid w:val="00DF2E9C"/>
    <w:rsid w:val="00E121E0"/>
    <w:rsid w:val="00E169CC"/>
    <w:rsid w:val="00E22E4A"/>
    <w:rsid w:val="00E35BEC"/>
    <w:rsid w:val="00E37D8A"/>
    <w:rsid w:val="00E43151"/>
    <w:rsid w:val="00E509CD"/>
    <w:rsid w:val="00E53C77"/>
    <w:rsid w:val="00E560AC"/>
    <w:rsid w:val="00E62C17"/>
    <w:rsid w:val="00E62D72"/>
    <w:rsid w:val="00E728E1"/>
    <w:rsid w:val="00E83DC2"/>
    <w:rsid w:val="00E864EC"/>
    <w:rsid w:val="00E92810"/>
    <w:rsid w:val="00E978EF"/>
    <w:rsid w:val="00EA609F"/>
    <w:rsid w:val="00EB61A4"/>
    <w:rsid w:val="00EC322B"/>
    <w:rsid w:val="00EC67A9"/>
    <w:rsid w:val="00ED25E4"/>
    <w:rsid w:val="00ED459F"/>
    <w:rsid w:val="00ED58F5"/>
    <w:rsid w:val="00EF1A0A"/>
    <w:rsid w:val="00EF25B2"/>
    <w:rsid w:val="00F02602"/>
    <w:rsid w:val="00F03AD9"/>
    <w:rsid w:val="00F0658F"/>
    <w:rsid w:val="00F07A21"/>
    <w:rsid w:val="00F1568F"/>
    <w:rsid w:val="00F40C32"/>
    <w:rsid w:val="00F42854"/>
    <w:rsid w:val="00F443B7"/>
    <w:rsid w:val="00F60148"/>
    <w:rsid w:val="00F7135F"/>
    <w:rsid w:val="00F77835"/>
    <w:rsid w:val="00F91285"/>
    <w:rsid w:val="00F9382A"/>
    <w:rsid w:val="00FA0286"/>
    <w:rsid w:val="00FA0D58"/>
    <w:rsid w:val="00FA22C8"/>
    <w:rsid w:val="00FB35F6"/>
    <w:rsid w:val="00FB45AD"/>
    <w:rsid w:val="00FB5F8D"/>
    <w:rsid w:val="00FC1F34"/>
    <w:rsid w:val="00FC5012"/>
    <w:rsid w:val="00FE7F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E"/>
  </w:style>
  <w:style w:type="paragraph" w:styleId="Heading3">
    <w:name w:val="heading 3"/>
    <w:basedOn w:val="Normal"/>
    <w:link w:val="Heading3Char"/>
    <w:uiPriority w:val="9"/>
    <w:qFormat/>
    <w:rsid w:val="00524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9E"/>
    <w:pPr>
      <w:ind w:left="720"/>
      <w:contextualSpacing/>
    </w:pPr>
  </w:style>
  <w:style w:type="table" w:styleId="TableGrid">
    <w:name w:val="Table Grid"/>
    <w:basedOn w:val="TableNormal"/>
    <w:uiPriority w:val="59"/>
    <w:rsid w:val="008D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1F"/>
  </w:style>
  <w:style w:type="paragraph" w:styleId="Footer">
    <w:name w:val="footer"/>
    <w:basedOn w:val="Normal"/>
    <w:link w:val="FooterChar"/>
    <w:uiPriority w:val="99"/>
    <w:unhideWhenUsed/>
    <w:rsid w:val="003F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1F"/>
  </w:style>
  <w:style w:type="paragraph" w:styleId="BalloonText">
    <w:name w:val="Balloon Text"/>
    <w:basedOn w:val="Normal"/>
    <w:link w:val="BalloonTextChar"/>
    <w:uiPriority w:val="99"/>
    <w:semiHidden/>
    <w:unhideWhenUsed/>
    <w:rsid w:val="002E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7"/>
    <w:rPr>
      <w:rFonts w:ascii="Tahoma" w:hAnsi="Tahoma" w:cs="Tahoma"/>
      <w:sz w:val="16"/>
      <w:szCs w:val="16"/>
    </w:rPr>
  </w:style>
  <w:style w:type="character" w:customStyle="1" w:styleId="Heading3Char">
    <w:name w:val="Heading 3 Char"/>
    <w:basedOn w:val="DefaultParagraphFont"/>
    <w:link w:val="Heading3"/>
    <w:uiPriority w:val="9"/>
    <w:rsid w:val="005249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494B"/>
    <w:rPr>
      <w:color w:val="0000FF"/>
      <w:u w:val="single"/>
    </w:rPr>
  </w:style>
  <w:style w:type="character" w:styleId="Strong">
    <w:name w:val="Strong"/>
    <w:basedOn w:val="DefaultParagraphFont"/>
    <w:uiPriority w:val="22"/>
    <w:qFormat/>
    <w:rsid w:val="00524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9E"/>
    <w:pPr>
      <w:ind w:left="720"/>
      <w:contextualSpacing/>
    </w:pPr>
  </w:style>
  <w:style w:type="table" w:styleId="TableGrid">
    <w:name w:val="Table Grid"/>
    <w:basedOn w:val="TableNormal"/>
    <w:uiPriority w:val="59"/>
    <w:rsid w:val="008D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1F"/>
  </w:style>
  <w:style w:type="paragraph" w:styleId="Footer">
    <w:name w:val="footer"/>
    <w:basedOn w:val="Normal"/>
    <w:link w:val="FooterChar"/>
    <w:uiPriority w:val="99"/>
    <w:unhideWhenUsed/>
    <w:rsid w:val="003F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1F"/>
  </w:style>
  <w:style w:type="paragraph" w:styleId="BalloonText">
    <w:name w:val="Balloon Text"/>
    <w:basedOn w:val="Normal"/>
    <w:link w:val="BalloonTextChar"/>
    <w:uiPriority w:val="99"/>
    <w:semiHidden/>
    <w:unhideWhenUsed/>
    <w:rsid w:val="002E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72621">
      <w:bodyDiv w:val="1"/>
      <w:marLeft w:val="0"/>
      <w:marRight w:val="0"/>
      <w:marTop w:val="0"/>
      <w:marBottom w:val="0"/>
      <w:divBdr>
        <w:top w:val="none" w:sz="0" w:space="0" w:color="auto"/>
        <w:left w:val="none" w:sz="0" w:space="0" w:color="auto"/>
        <w:bottom w:val="none" w:sz="0" w:space="0" w:color="auto"/>
        <w:right w:val="none" w:sz="0" w:space="0" w:color="auto"/>
      </w:divBdr>
    </w:div>
    <w:div w:id="793912958">
      <w:bodyDiv w:val="1"/>
      <w:marLeft w:val="0"/>
      <w:marRight w:val="0"/>
      <w:marTop w:val="0"/>
      <w:marBottom w:val="0"/>
      <w:divBdr>
        <w:top w:val="none" w:sz="0" w:space="0" w:color="auto"/>
        <w:left w:val="none" w:sz="0" w:space="0" w:color="auto"/>
        <w:bottom w:val="none" w:sz="0" w:space="0" w:color="auto"/>
        <w:right w:val="none" w:sz="0" w:space="0" w:color="auto"/>
      </w:divBdr>
    </w:div>
    <w:div w:id="913467916">
      <w:bodyDiv w:val="1"/>
      <w:marLeft w:val="0"/>
      <w:marRight w:val="0"/>
      <w:marTop w:val="0"/>
      <w:marBottom w:val="0"/>
      <w:divBdr>
        <w:top w:val="none" w:sz="0" w:space="0" w:color="auto"/>
        <w:left w:val="none" w:sz="0" w:space="0" w:color="auto"/>
        <w:bottom w:val="none" w:sz="0" w:space="0" w:color="auto"/>
        <w:right w:val="none" w:sz="0" w:space="0" w:color="auto"/>
      </w:divBdr>
    </w:div>
    <w:div w:id="1002703709">
      <w:bodyDiv w:val="1"/>
      <w:marLeft w:val="0"/>
      <w:marRight w:val="0"/>
      <w:marTop w:val="0"/>
      <w:marBottom w:val="0"/>
      <w:divBdr>
        <w:top w:val="none" w:sz="0" w:space="0" w:color="auto"/>
        <w:left w:val="none" w:sz="0" w:space="0" w:color="auto"/>
        <w:bottom w:val="none" w:sz="0" w:space="0" w:color="auto"/>
        <w:right w:val="none" w:sz="0" w:space="0" w:color="auto"/>
      </w:divBdr>
      <w:divsChild>
        <w:div w:id="999162628">
          <w:marLeft w:val="0"/>
          <w:marRight w:val="0"/>
          <w:marTop w:val="0"/>
          <w:marBottom w:val="0"/>
          <w:divBdr>
            <w:top w:val="none" w:sz="0" w:space="0" w:color="auto"/>
            <w:left w:val="none" w:sz="0" w:space="0" w:color="auto"/>
            <w:bottom w:val="none" w:sz="0" w:space="0" w:color="auto"/>
            <w:right w:val="none" w:sz="0" w:space="0" w:color="auto"/>
          </w:divBdr>
          <w:divsChild>
            <w:div w:id="1373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5483">
      <w:bodyDiv w:val="1"/>
      <w:marLeft w:val="0"/>
      <w:marRight w:val="0"/>
      <w:marTop w:val="0"/>
      <w:marBottom w:val="0"/>
      <w:divBdr>
        <w:top w:val="none" w:sz="0" w:space="0" w:color="auto"/>
        <w:left w:val="none" w:sz="0" w:space="0" w:color="auto"/>
        <w:bottom w:val="none" w:sz="0" w:space="0" w:color="auto"/>
        <w:right w:val="none" w:sz="0" w:space="0" w:color="auto"/>
      </w:divBdr>
    </w:div>
    <w:div w:id="1435706671">
      <w:bodyDiv w:val="1"/>
      <w:marLeft w:val="0"/>
      <w:marRight w:val="0"/>
      <w:marTop w:val="0"/>
      <w:marBottom w:val="0"/>
      <w:divBdr>
        <w:top w:val="none" w:sz="0" w:space="0" w:color="auto"/>
        <w:left w:val="none" w:sz="0" w:space="0" w:color="auto"/>
        <w:bottom w:val="none" w:sz="0" w:space="0" w:color="auto"/>
        <w:right w:val="none" w:sz="0" w:space="0" w:color="auto"/>
      </w:divBdr>
    </w:div>
    <w:div w:id="1447231969">
      <w:bodyDiv w:val="1"/>
      <w:marLeft w:val="0"/>
      <w:marRight w:val="0"/>
      <w:marTop w:val="0"/>
      <w:marBottom w:val="0"/>
      <w:divBdr>
        <w:top w:val="none" w:sz="0" w:space="0" w:color="auto"/>
        <w:left w:val="none" w:sz="0" w:space="0" w:color="auto"/>
        <w:bottom w:val="none" w:sz="0" w:space="0" w:color="auto"/>
        <w:right w:val="none" w:sz="0" w:space="0" w:color="auto"/>
      </w:divBdr>
    </w:div>
    <w:div w:id="1564481615">
      <w:bodyDiv w:val="1"/>
      <w:marLeft w:val="0"/>
      <w:marRight w:val="0"/>
      <w:marTop w:val="0"/>
      <w:marBottom w:val="0"/>
      <w:divBdr>
        <w:top w:val="none" w:sz="0" w:space="0" w:color="auto"/>
        <w:left w:val="none" w:sz="0" w:space="0" w:color="auto"/>
        <w:bottom w:val="none" w:sz="0" w:space="0" w:color="auto"/>
        <w:right w:val="none" w:sz="0" w:space="0" w:color="auto"/>
      </w:divBdr>
    </w:div>
    <w:div w:id="1653756407">
      <w:bodyDiv w:val="1"/>
      <w:marLeft w:val="0"/>
      <w:marRight w:val="0"/>
      <w:marTop w:val="0"/>
      <w:marBottom w:val="0"/>
      <w:divBdr>
        <w:top w:val="none" w:sz="0" w:space="0" w:color="auto"/>
        <w:left w:val="none" w:sz="0" w:space="0" w:color="auto"/>
        <w:bottom w:val="none" w:sz="0" w:space="0" w:color="auto"/>
        <w:right w:val="none" w:sz="0" w:space="0" w:color="auto"/>
      </w:divBdr>
    </w:div>
    <w:div w:id="16833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jo.com/online-details-principles-chemical-engineering-one-11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854669-c37d-4e1c-9895-ff9cd39da670">CJCARFC42DW7-34-491</_dlc_DocId>
    <_dlc_DocIdUrl xmlns="4c854669-c37d-4e1c-9895-ff9cd39da670">
      <Url>http://sites.ju.edu.jo/ar/pqmc/_layouts/DocIdRedir.aspx?ID=CJCARFC42DW7-34-491</Url>
      <Description>CJCARFC42DW7-34-491</Description>
    </_dlc_DocIdUrl>
  </documentManagement>
</p:properties>
</file>

<file path=customXml/itemProps1.xml><?xml version="1.0" encoding="utf-8"?>
<ds:datastoreItem xmlns:ds="http://schemas.openxmlformats.org/officeDocument/2006/customXml" ds:itemID="{1E608A3A-044E-4020-9FE3-17B3711E0392}"/>
</file>

<file path=customXml/itemProps2.xml><?xml version="1.0" encoding="utf-8"?>
<ds:datastoreItem xmlns:ds="http://schemas.openxmlformats.org/officeDocument/2006/customXml" ds:itemID="{FF6F5A0F-6503-4D6B-B217-713139A58DFE}"/>
</file>

<file path=customXml/itemProps3.xml><?xml version="1.0" encoding="utf-8"?>
<ds:datastoreItem xmlns:ds="http://schemas.openxmlformats.org/officeDocument/2006/customXml" ds:itemID="{66DD1466-29E2-4EF7-BD1E-B4786A8A0DC0}"/>
</file>

<file path=customXml/itemProps4.xml><?xml version="1.0" encoding="utf-8"?>
<ds:datastoreItem xmlns:ds="http://schemas.openxmlformats.org/officeDocument/2006/customXml" ds:itemID="{57224364-A03C-4627-8CF1-1E139FA70DF6}"/>
</file>

<file path=customXml/itemProps5.xml><?xml version="1.0" encoding="utf-8"?>
<ds:datastoreItem xmlns:ds="http://schemas.openxmlformats.org/officeDocument/2006/customXml" ds:itemID="{EAEE5D5F-FCE9-4D1A-9A42-321F3B83946A}"/>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HazimDwairi</dc:creator>
  <cp:lastModifiedBy>k.maia</cp:lastModifiedBy>
  <cp:revision>2</cp:revision>
  <cp:lastPrinted>2018-06-10T07:37:00Z</cp:lastPrinted>
  <dcterms:created xsi:type="dcterms:W3CDTF">2018-06-10T10:29:00Z</dcterms:created>
  <dcterms:modified xsi:type="dcterms:W3CDTF">2018-06-10T10:29:00Z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58d70d42-e4ad-4e38-adec-45abcc5d3d77</vt:lpwstr>
  </property>
</Properties>
</file>