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BB" w:rsidRDefault="003D45BB" w:rsidP="003D45BB">
      <w:pPr>
        <w:ind w:left="-760"/>
        <w:jc w:val="center"/>
        <w:rPr>
          <w:rFonts w:ascii="Arial" w:hAnsi="Arial" w:cs="Arial" w:hint="cs"/>
          <w:b/>
          <w:bCs/>
          <w:sz w:val="32"/>
          <w:szCs w:val="32"/>
          <w:lang w:bidi="ar-JO"/>
        </w:rPr>
      </w:pPr>
    </w:p>
    <w:p w:rsidR="003D45BB" w:rsidRDefault="003D45BB" w:rsidP="003D45BB">
      <w:pPr>
        <w:ind w:left="-760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67492D" w:rsidRPr="00B82A37" w:rsidRDefault="00956334" w:rsidP="00956334">
      <w:pPr>
        <w:spacing w:line="276" w:lineRule="auto"/>
        <w:ind w:left="-334" w:right="-851" w:hanging="426"/>
        <w:jc w:val="both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0"/>
          <w:szCs w:val="30"/>
          <w:rtl/>
        </w:rPr>
        <w:t>ت</w:t>
      </w:r>
      <w:r w:rsidR="0067492D" w:rsidRPr="00450229">
        <w:rPr>
          <w:rFonts w:cs="Simplified Arabic" w:hint="cs"/>
          <w:b/>
          <w:bCs/>
          <w:sz w:val="30"/>
          <w:szCs w:val="30"/>
          <w:rtl/>
        </w:rPr>
        <w:t xml:space="preserve">خصص </w:t>
      </w:r>
      <w:r>
        <w:rPr>
          <w:rFonts w:cs="Simplified Arabic" w:hint="cs"/>
          <w:b/>
          <w:bCs/>
          <w:sz w:val="30"/>
          <w:szCs w:val="30"/>
          <w:rtl/>
        </w:rPr>
        <w:t>اللغة الانجليزية واللغويات</w:t>
      </w:r>
      <w:r w:rsidR="003D45BB">
        <w:rPr>
          <w:rFonts w:cs="Simplified Arabic" w:hint="cs"/>
          <w:b/>
          <w:bCs/>
          <w:sz w:val="30"/>
          <w:szCs w:val="30"/>
          <w:rtl/>
        </w:rPr>
        <w:t>:</w:t>
      </w:r>
      <w:r w:rsidR="0067492D" w:rsidRPr="00B82A3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67492D" w:rsidRPr="00B82A37">
        <w:rPr>
          <w:rFonts w:cs="Simplified Arabic" w:hint="cs"/>
          <w:sz w:val="32"/>
          <w:szCs w:val="32"/>
          <w:rtl/>
          <w:lang w:bidi="ar-JO"/>
        </w:rPr>
        <w:t>يكون الحد الأدنى لعدد الساعات المعتمدة للخطة الدراسية لنيل درجة البكالوريوس في التخصص (132) ساعة معتمدة على النحو الآتي:</w:t>
      </w:r>
    </w:p>
    <w:p w:rsidR="0067492D" w:rsidRPr="00450229" w:rsidRDefault="0067492D" w:rsidP="00670BCF">
      <w:pPr>
        <w:numPr>
          <w:ilvl w:val="0"/>
          <w:numId w:val="2"/>
        </w:numPr>
        <w:spacing w:line="276" w:lineRule="auto"/>
        <w:ind w:right="-709"/>
        <w:jc w:val="lowKashida"/>
        <w:rPr>
          <w:rFonts w:cs="Simplified Arabic"/>
          <w:b/>
          <w:bCs/>
          <w:sz w:val="30"/>
          <w:szCs w:val="30"/>
          <w:rtl/>
        </w:rPr>
      </w:pPr>
      <w:r w:rsidRPr="00450229">
        <w:rPr>
          <w:rFonts w:cs="Simplified Arabic" w:hint="cs"/>
          <w:b/>
          <w:bCs/>
          <w:sz w:val="30"/>
          <w:szCs w:val="30"/>
          <w:rtl/>
        </w:rPr>
        <w:t>المجال</w:t>
      </w:r>
      <w:r w:rsidR="00670BCF">
        <w:rPr>
          <w:rFonts w:cs="Simplified Arabic" w:hint="cs"/>
          <w:b/>
          <w:bCs/>
          <w:sz w:val="30"/>
          <w:szCs w:val="30"/>
          <w:rtl/>
        </w:rPr>
        <w:t>ات المعرفية لمتطلبات (الإجبارية):</w:t>
      </w:r>
    </w:p>
    <w:tbl>
      <w:tblPr>
        <w:bidiVisual/>
        <w:tblW w:w="10205" w:type="dxa"/>
        <w:tblInd w:w="-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8"/>
        <w:gridCol w:w="2127"/>
      </w:tblGrid>
      <w:tr w:rsidR="0067492D" w:rsidRPr="000E187D" w:rsidTr="0067492D">
        <w:tc>
          <w:tcPr>
            <w:tcW w:w="8078" w:type="dxa"/>
            <w:vAlign w:val="center"/>
          </w:tcPr>
          <w:p w:rsidR="0067492D" w:rsidRPr="000E187D" w:rsidRDefault="0067492D" w:rsidP="00045BD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المجال معرفي</w:t>
            </w:r>
          </w:p>
        </w:tc>
        <w:tc>
          <w:tcPr>
            <w:tcW w:w="2127" w:type="dxa"/>
          </w:tcPr>
          <w:p w:rsidR="0067492D" w:rsidRPr="00450229" w:rsidRDefault="0067492D" w:rsidP="00045BD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50229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الحد الأدنى للساعات المعتمدة</w:t>
            </w:r>
          </w:p>
        </w:tc>
      </w:tr>
      <w:tr w:rsidR="0067492D" w:rsidRPr="000E187D" w:rsidTr="0067492D">
        <w:trPr>
          <w:trHeight w:val="1001"/>
        </w:trPr>
        <w:tc>
          <w:tcPr>
            <w:tcW w:w="8078" w:type="dxa"/>
          </w:tcPr>
          <w:p w:rsidR="0067492D" w:rsidRPr="00956334" w:rsidRDefault="00956334" w:rsidP="003D45BB">
            <w:pPr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المهارات اللغوية: 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القراءة والكتابة، المحادثة، تنمية المفردات، الاستيعاب، مهارات شفوية، القواعد</w:t>
            </w:r>
          </w:p>
        </w:tc>
        <w:tc>
          <w:tcPr>
            <w:tcW w:w="2127" w:type="dxa"/>
            <w:vAlign w:val="center"/>
          </w:tcPr>
          <w:p w:rsidR="0067492D" w:rsidRPr="000E187D" w:rsidRDefault="00956334" w:rsidP="00045BD6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21</w:t>
            </w:r>
          </w:p>
        </w:tc>
      </w:tr>
      <w:tr w:rsidR="0067492D" w:rsidRPr="000E187D" w:rsidTr="0067492D">
        <w:tc>
          <w:tcPr>
            <w:tcW w:w="8078" w:type="dxa"/>
          </w:tcPr>
          <w:p w:rsidR="0067492D" w:rsidRPr="00956334" w:rsidRDefault="00956334" w:rsidP="003D45BB">
            <w:pPr>
              <w:jc w:val="both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956334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الدراسات الصوتية: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الصوتيات والفنولوجيا</w:t>
            </w:r>
          </w:p>
        </w:tc>
        <w:tc>
          <w:tcPr>
            <w:tcW w:w="2127" w:type="dxa"/>
            <w:vAlign w:val="center"/>
          </w:tcPr>
          <w:p w:rsidR="0067492D" w:rsidRPr="000E187D" w:rsidRDefault="00956334" w:rsidP="00045BD6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9</w:t>
            </w:r>
          </w:p>
        </w:tc>
      </w:tr>
      <w:tr w:rsidR="0067492D" w:rsidRPr="000E187D" w:rsidTr="0067492D">
        <w:tc>
          <w:tcPr>
            <w:tcW w:w="8078" w:type="dxa"/>
          </w:tcPr>
          <w:p w:rsidR="0067492D" w:rsidRPr="00956334" w:rsidRDefault="00956334" w:rsidP="003D45BB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956334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الدراسات اللغوية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956334">
              <w:rPr>
                <w:rFonts w:cs="Simplified Arabic" w:hint="cs"/>
                <w:sz w:val="28"/>
                <w:szCs w:val="28"/>
                <w:rtl/>
                <w:lang w:bidi="ar-JO"/>
              </w:rPr>
              <w:t>اللغويات العامة،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النحو، الصرف، علم المعنى، اللغويات الاجتماعية، تحليل الخطاب، اللغويات التطبيقية، اللغويات النفسية، اللغويات الحاسوبية</w:t>
            </w:r>
          </w:p>
        </w:tc>
        <w:tc>
          <w:tcPr>
            <w:tcW w:w="2127" w:type="dxa"/>
            <w:vAlign w:val="center"/>
          </w:tcPr>
          <w:p w:rsidR="0067492D" w:rsidRPr="000E187D" w:rsidRDefault="00956334" w:rsidP="00045BD6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18</w:t>
            </w:r>
          </w:p>
        </w:tc>
      </w:tr>
      <w:tr w:rsidR="0067492D" w:rsidRPr="000E187D" w:rsidTr="0067492D">
        <w:tc>
          <w:tcPr>
            <w:tcW w:w="8078" w:type="dxa"/>
          </w:tcPr>
          <w:p w:rsidR="0067492D" w:rsidRPr="00956334" w:rsidRDefault="00956334" w:rsidP="005C5A9A">
            <w:pPr>
              <w:jc w:val="both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956334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الدراسات الادبية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الادب الانجليزي، الادب الامريكي، القصة القصيرة، الرواية، الشعر</w:t>
            </w:r>
          </w:p>
        </w:tc>
        <w:tc>
          <w:tcPr>
            <w:tcW w:w="2127" w:type="dxa"/>
            <w:vAlign w:val="center"/>
          </w:tcPr>
          <w:p w:rsidR="0067492D" w:rsidRPr="000E187D" w:rsidRDefault="00956334" w:rsidP="00045BD6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12</w:t>
            </w:r>
          </w:p>
        </w:tc>
      </w:tr>
      <w:tr w:rsidR="0067492D" w:rsidRPr="000E187D" w:rsidTr="00956334">
        <w:trPr>
          <w:trHeight w:val="163"/>
        </w:trPr>
        <w:tc>
          <w:tcPr>
            <w:tcW w:w="8078" w:type="dxa"/>
          </w:tcPr>
          <w:p w:rsidR="0067492D" w:rsidRPr="00956334" w:rsidRDefault="00956334" w:rsidP="00045BD6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الترجمة: </w:t>
            </w:r>
            <w:r w:rsidRPr="00956334">
              <w:rPr>
                <w:rFonts w:cs="Simplified Arabic" w:hint="cs"/>
                <w:sz w:val="28"/>
                <w:szCs w:val="28"/>
                <w:rtl/>
                <w:lang w:bidi="ar-JO"/>
              </w:rPr>
              <w:t>عربي-انجليزي، انجلزي-عربي</w:t>
            </w:r>
          </w:p>
        </w:tc>
        <w:tc>
          <w:tcPr>
            <w:tcW w:w="2127" w:type="dxa"/>
            <w:vAlign w:val="center"/>
          </w:tcPr>
          <w:p w:rsidR="0067492D" w:rsidRPr="000E187D" w:rsidRDefault="00956334" w:rsidP="00045BD6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6</w:t>
            </w:r>
          </w:p>
        </w:tc>
      </w:tr>
      <w:tr w:rsidR="00956334" w:rsidRPr="000E187D" w:rsidTr="0067492D">
        <w:tc>
          <w:tcPr>
            <w:tcW w:w="8078" w:type="dxa"/>
          </w:tcPr>
          <w:p w:rsidR="00956334" w:rsidRPr="00985E6B" w:rsidRDefault="00956334" w:rsidP="00BB3F95">
            <w:pPr>
              <w:jc w:val="both"/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2127" w:type="dxa"/>
            <w:vAlign w:val="center"/>
          </w:tcPr>
          <w:p w:rsidR="00956334" w:rsidRPr="000E187D" w:rsidRDefault="00956334" w:rsidP="00BB3F95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66</w:t>
            </w:r>
          </w:p>
        </w:tc>
      </w:tr>
    </w:tbl>
    <w:p w:rsidR="0067492D" w:rsidRPr="003D45BB" w:rsidRDefault="0067492D" w:rsidP="0067492D">
      <w:pPr>
        <w:tabs>
          <w:tab w:val="left" w:pos="998"/>
        </w:tabs>
        <w:ind w:right="-709"/>
        <w:rPr>
          <w:rFonts w:cs="Simplified Arabic"/>
          <w:b/>
          <w:bCs/>
          <w:sz w:val="20"/>
          <w:szCs w:val="20"/>
          <w:rtl/>
          <w:lang w:bidi="ar-JO"/>
        </w:rPr>
      </w:pPr>
    </w:p>
    <w:p w:rsidR="0067492D" w:rsidRDefault="0067492D" w:rsidP="0067492D">
      <w:pPr>
        <w:tabs>
          <w:tab w:val="left" w:pos="998"/>
        </w:tabs>
        <w:ind w:right="-709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ب- </w:t>
      </w:r>
      <w:r w:rsidRPr="009F0EFE">
        <w:rPr>
          <w:rFonts w:cs="Simplified Arabic" w:hint="cs"/>
          <w:b/>
          <w:bCs/>
          <w:sz w:val="28"/>
          <w:szCs w:val="28"/>
          <w:rtl/>
          <w:lang w:bidi="ar-JO"/>
        </w:rPr>
        <w:t>المجالات المساندة:</w:t>
      </w:r>
    </w:p>
    <w:tbl>
      <w:tblPr>
        <w:bidiVisual/>
        <w:tblW w:w="10441" w:type="dxa"/>
        <w:tblInd w:w="-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6"/>
        <w:gridCol w:w="2525"/>
      </w:tblGrid>
      <w:tr w:rsidR="00363313" w:rsidRPr="00FB2090" w:rsidTr="00045BD6">
        <w:tc>
          <w:tcPr>
            <w:tcW w:w="7916" w:type="dxa"/>
            <w:vAlign w:val="center"/>
          </w:tcPr>
          <w:p w:rsidR="00363313" w:rsidRPr="000E187D" w:rsidRDefault="00363313" w:rsidP="00045BD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المجال معرفي</w:t>
            </w:r>
          </w:p>
        </w:tc>
        <w:tc>
          <w:tcPr>
            <w:tcW w:w="2525" w:type="dxa"/>
          </w:tcPr>
          <w:p w:rsidR="00363313" w:rsidRPr="00450229" w:rsidRDefault="00363313" w:rsidP="00BB3F9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50229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الحد الأدنى للساعات المعتمدة</w:t>
            </w:r>
          </w:p>
        </w:tc>
      </w:tr>
      <w:tr w:rsidR="0067492D" w:rsidRPr="000E187D" w:rsidTr="00956334">
        <w:trPr>
          <w:trHeight w:val="430"/>
        </w:trPr>
        <w:tc>
          <w:tcPr>
            <w:tcW w:w="7916" w:type="dxa"/>
            <w:tcBorders>
              <w:top w:val="double" w:sz="4" w:space="0" w:color="auto"/>
            </w:tcBorders>
          </w:tcPr>
          <w:p w:rsidR="0067492D" w:rsidRPr="00956334" w:rsidRDefault="00956334" w:rsidP="003D45BB">
            <w:pPr>
              <w:jc w:val="lowKashida"/>
              <w:rPr>
                <w:rFonts w:cs="Simplified Arabic"/>
                <w:rtl/>
                <w:lang w:bidi="ar-JO"/>
              </w:rPr>
            </w:pPr>
            <w:r w:rsidRPr="00956334">
              <w:rPr>
                <w:rFonts w:cs="Simplified Arabic" w:hint="cs"/>
                <w:sz w:val="28"/>
                <w:szCs w:val="28"/>
                <w:rtl/>
                <w:lang w:bidi="ar-JO"/>
              </w:rPr>
              <w:t>تعلم وتعليم اللغة الانجليزية، دراسات ثقافية (فكر وثقافة غربية)، كتابة بحوث</w:t>
            </w:r>
          </w:p>
        </w:tc>
        <w:tc>
          <w:tcPr>
            <w:tcW w:w="2525" w:type="dxa"/>
            <w:tcBorders>
              <w:top w:val="double" w:sz="4" w:space="0" w:color="auto"/>
            </w:tcBorders>
            <w:vAlign w:val="center"/>
          </w:tcPr>
          <w:p w:rsidR="00956334" w:rsidRPr="000E187D" w:rsidRDefault="00956334" w:rsidP="00956334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6</w:t>
            </w:r>
          </w:p>
        </w:tc>
      </w:tr>
    </w:tbl>
    <w:p w:rsidR="00363313" w:rsidRDefault="00363313" w:rsidP="00956334">
      <w:pPr>
        <w:tabs>
          <w:tab w:val="left" w:pos="998"/>
        </w:tabs>
        <w:ind w:right="-709"/>
        <w:rPr>
          <w:rFonts w:cs="Simplified Arabic" w:hint="cs"/>
          <w:b/>
          <w:bCs/>
          <w:sz w:val="32"/>
          <w:szCs w:val="32"/>
          <w:rtl/>
          <w:lang w:bidi="ar-JO"/>
        </w:rPr>
      </w:pPr>
    </w:p>
    <w:p w:rsidR="0067492D" w:rsidRDefault="0067492D" w:rsidP="00956334">
      <w:pPr>
        <w:tabs>
          <w:tab w:val="left" w:pos="998"/>
        </w:tabs>
        <w:ind w:right="-709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ج. المجالات الاختيارية: (</w:t>
      </w:r>
      <w:r w:rsidR="00956334">
        <w:rPr>
          <w:rFonts w:cs="Simplified Arabic" w:hint="cs"/>
          <w:b/>
          <w:bCs/>
          <w:sz w:val="32"/>
          <w:szCs w:val="32"/>
          <w:rtl/>
          <w:lang w:bidi="ar-JO"/>
        </w:rPr>
        <w:t>9)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ساعات </w:t>
      </w:r>
      <w:r w:rsidR="003D45BB" w:rsidRPr="003D45BB">
        <w:rPr>
          <w:rFonts w:cs="Simplified Arabic" w:hint="cs"/>
          <w:b/>
          <w:bCs/>
          <w:sz w:val="32"/>
          <w:szCs w:val="32"/>
          <w:rtl/>
          <w:lang w:bidi="ar-JO"/>
        </w:rPr>
        <w:t>في مجال التخصص من اختيار القسم</w:t>
      </w:r>
      <w:r w:rsidR="003D45BB">
        <w:rPr>
          <w:rFonts w:cs="Simplified Arabic" w:hint="cs"/>
          <w:b/>
          <w:bCs/>
          <w:sz w:val="32"/>
          <w:szCs w:val="32"/>
          <w:rtl/>
          <w:lang w:bidi="ar-JO"/>
        </w:rPr>
        <w:t>.</w:t>
      </w:r>
    </w:p>
    <w:p w:rsidR="003D45BB" w:rsidRDefault="003D45BB" w:rsidP="003D45BB">
      <w:pPr>
        <w:tabs>
          <w:tab w:val="center" w:pos="4153"/>
          <w:tab w:val="right" w:pos="8306"/>
        </w:tabs>
        <w:spacing w:before="120"/>
        <w:ind w:right="720"/>
        <w:jc w:val="lowKashida"/>
        <w:rPr>
          <w:rFonts w:hint="cs"/>
          <w:b/>
          <w:bCs/>
          <w:sz w:val="30"/>
          <w:szCs w:val="30"/>
          <w:rtl/>
        </w:rPr>
      </w:pPr>
    </w:p>
    <w:p w:rsidR="00956334" w:rsidRDefault="00956334" w:rsidP="003D45BB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30"/>
          <w:szCs w:val="30"/>
          <w:rtl/>
        </w:rPr>
      </w:pPr>
      <w:bookmarkStart w:id="0" w:name="_GoBack"/>
      <w:bookmarkEnd w:id="0"/>
    </w:p>
    <w:p w:rsidR="003D45BB" w:rsidRDefault="003D45BB" w:rsidP="00956334">
      <w:pPr>
        <w:spacing w:before="120"/>
        <w:ind w:right="-426"/>
        <w:jc w:val="lowKashida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  <w:t>عضو</w:t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 w:rsidR="00956334">
        <w:rPr>
          <w:rFonts w:hint="cs"/>
          <w:b/>
          <w:bCs/>
          <w:sz w:val="30"/>
          <w:szCs w:val="30"/>
          <w:rtl/>
        </w:rPr>
        <w:tab/>
      </w:r>
      <w:r w:rsidR="00956334"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 w:rsidR="003F7CF0">
        <w:rPr>
          <w:rFonts w:hint="cs"/>
          <w:b/>
          <w:bCs/>
          <w:sz w:val="30"/>
          <w:szCs w:val="30"/>
          <w:rtl/>
        </w:rPr>
        <w:t>مقرر</w:t>
      </w:r>
      <w:r>
        <w:rPr>
          <w:rFonts w:hint="cs"/>
          <w:b/>
          <w:bCs/>
          <w:sz w:val="30"/>
          <w:szCs w:val="30"/>
          <w:rtl/>
        </w:rPr>
        <w:t xml:space="preserve"> اللجنة</w:t>
      </w:r>
    </w:p>
    <w:p w:rsidR="003D45BB" w:rsidRPr="00C02CBA" w:rsidRDefault="003D45BB" w:rsidP="003D45BB">
      <w:pPr>
        <w:tabs>
          <w:tab w:val="center" w:pos="4153"/>
          <w:tab w:val="right" w:pos="8306"/>
        </w:tabs>
        <w:spacing w:before="120"/>
        <w:ind w:right="720"/>
        <w:jc w:val="lowKashida"/>
        <w:rPr>
          <w:b/>
          <w:bCs/>
          <w:sz w:val="52"/>
          <w:szCs w:val="52"/>
          <w:rtl/>
        </w:rPr>
      </w:pPr>
    </w:p>
    <w:p w:rsidR="0067492D" w:rsidRDefault="003D45BB" w:rsidP="00956334">
      <w:pPr>
        <w:ind w:right="-426"/>
      </w:pPr>
      <w:r>
        <w:rPr>
          <w:rFonts w:hint="cs"/>
          <w:b/>
          <w:bCs/>
          <w:sz w:val="30"/>
          <w:szCs w:val="30"/>
          <w:rtl/>
        </w:rPr>
        <w:tab/>
        <w:t xml:space="preserve">د. </w:t>
      </w:r>
      <w:r w:rsidR="00956334">
        <w:rPr>
          <w:rFonts w:hint="cs"/>
          <w:b/>
          <w:bCs/>
          <w:sz w:val="30"/>
          <w:szCs w:val="30"/>
          <w:rtl/>
        </w:rPr>
        <w:t>حسين عبيدات</w:t>
      </w:r>
      <w:r>
        <w:rPr>
          <w:rFonts w:hint="cs"/>
          <w:b/>
          <w:bCs/>
          <w:sz w:val="30"/>
          <w:szCs w:val="30"/>
          <w:rtl/>
        </w:rPr>
        <w:tab/>
      </w:r>
      <w:r w:rsidR="00956334">
        <w:rPr>
          <w:rFonts w:hint="cs"/>
          <w:b/>
          <w:bCs/>
          <w:sz w:val="30"/>
          <w:szCs w:val="30"/>
          <w:rtl/>
        </w:rPr>
        <w:tab/>
      </w:r>
      <w:r w:rsidR="00956334">
        <w:rPr>
          <w:rFonts w:hint="cs"/>
          <w:b/>
          <w:bCs/>
          <w:sz w:val="30"/>
          <w:szCs w:val="30"/>
          <w:rtl/>
        </w:rPr>
        <w:tab/>
      </w:r>
      <w:r w:rsidR="003F7CF0">
        <w:rPr>
          <w:rFonts w:hint="cs"/>
          <w:b/>
          <w:bCs/>
          <w:sz w:val="30"/>
          <w:szCs w:val="30"/>
          <w:rtl/>
        </w:rPr>
        <w:t xml:space="preserve">  </w:t>
      </w:r>
      <w:r w:rsidR="00956334">
        <w:rPr>
          <w:rFonts w:hint="cs"/>
          <w:b/>
          <w:bCs/>
          <w:sz w:val="30"/>
          <w:szCs w:val="30"/>
          <w:rtl/>
        </w:rPr>
        <w:tab/>
        <w:t>أ.</w:t>
      </w:r>
      <w:r>
        <w:rPr>
          <w:rFonts w:hint="cs"/>
          <w:b/>
          <w:bCs/>
          <w:sz w:val="30"/>
          <w:szCs w:val="30"/>
          <w:rtl/>
        </w:rPr>
        <w:t xml:space="preserve">د. </w:t>
      </w:r>
      <w:r w:rsidR="00956334">
        <w:rPr>
          <w:rFonts w:hint="cs"/>
          <w:b/>
          <w:bCs/>
          <w:sz w:val="30"/>
          <w:szCs w:val="30"/>
          <w:rtl/>
        </w:rPr>
        <w:t>رضوان سالم المحادين</w:t>
      </w:r>
    </w:p>
    <w:sectPr w:rsidR="0067492D" w:rsidSect="003D45BB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0E0"/>
    <w:multiLevelType w:val="hybridMultilevel"/>
    <w:tmpl w:val="F4506AF8"/>
    <w:lvl w:ilvl="0" w:tplc="E7E83D82">
      <w:start w:val="1"/>
      <w:numFmt w:val="arabicAlpha"/>
      <w:lvlText w:val="%1."/>
      <w:lvlJc w:val="left"/>
      <w:pPr>
        <w:ind w:left="-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" w:hanging="360"/>
      </w:pPr>
    </w:lvl>
    <w:lvl w:ilvl="2" w:tplc="0409001B" w:tentative="1">
      <w:start w:val="1"/>
      <w:numFmt w:val="lowerRoman"/>
      <w:lvlText w:val="%3."/>
      <w:lvlJc w:val="right"/>
      <w:pPr>
        <w:ind w:left="1040" w:hanging="180"/>
      </w:pPr>
    </w:lvl>
    <w:lvl w:ilvl="3" w:tplc="0409000F" w:tentative="1">
      <w:start w:val="1"/>
      <w:numFmt w:val="decimal"/>
      <w:lvlText w:val="%4."/>
      <w:lvlJc w:val="left"/>
      <w:pPr>
        <w:ind w:left="1760" w:hanging="360"/>
      </w:pPr>
    </w:lvl>
    <w:lvl w:ilvl="4" w:tplc="04090019" w:tentative="1">
      <w:start w:val="1"/>
      <w:numFmt w:val="lowerLetter"/>
      <w:lvlText w:val="%5."/>
      <w:lvlJc w:val="left"/>
      <w:pPr>
        <w:ind w:left="2480" w:hanging="360"/>
      </w:pPr>
    </w:lvl>
    <w:lvl w:ilvl="5" w:tplc="0409001B" w:tentative="1">
      <w:start w:val="1"/>
      <w:numFmt w:val="lowerRoman"/>
      <w:lvlText w:val="%6."/>
      <w:lvlJc w:val="right"/>
      <w:pPr>
        <w:ind w:left="3200" w:hanging="180"/>
      </w:pPr>
    </w:lvl>
    <w:lvl w:ilvl="6" w:tplc="0409000F" w:tentative="1">
      <w:start w:val="1"/>
      <w:numFmt w:val="decimal"/>
      <w:lvlText w:val="%7."/>
      <w:lvlJc w:val="left"/>
      <w:pPr>
        <w:ind w:left="3920" w:hanging="360"/>
      </w:pPr>
    </w:lvl>
    <w:lvl w:ilvl="7" w:tplc="04090019" w:tentative="1">
      <w:start w:val="1"/>
      <w:numFmt w:val="lowerLetter"/>
      <w:lvlText w:val="%8."/>
      <w:lvlJc w:val="left"/>
      <w:pPr>
        <w:ind w:left="4640" w:hanging="360"/>
      </w:pPr>
    </w:lvl>
    <w:lvl w:ilvl="8" w:tplc="0409001B" w:tentative="1">
      <w:start w:val="1"/>
      <w:numFmt w:val="lowerRoman"/>
      <w:lvlText w:val="%9."/>
      <w:lvlJc w:val="right"/>
      <w:pPr>
        <w:ind w:left="5360" w:hanging="180"/>
      </w:pPr>
    </w:lvl>
  </w:abstractNum>
  <w:abstractNum w:abstractNumId="1">
    <w:nsid w:val="218E742F"/>
    <w:multiLevelType w:val="hybridMultilevel"/>
    <w:tmpl w:val="81B6885C"/>
    <w:lvl w:ilvl="0" w:tplc="9D901B74">
      <w:start w:val="1"/>
      <w:numFmt w:val="arabicAlpha"/>
      <w:lvlText w:val="%1."/>
      <w:lvlJc w:val="left"/>
      <w:pPr>
        <w:ind w:left="2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">
    <w:nsid w:val="4D515EC0"/>
    <w:multiLevelType w:val="hybridMultilevel"/>
    <w:tmpl w:val="00BE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2D"/>
    <w:rsid w:val="000F539C"/>
    <w:rsid w:val="001B79E1"/>
    <w:rsid w:val="00355E04"/>
    <w:rsid w:val="00363313"/>
    <w:rsid w:val="003D45BB"/>
    <w:rsid w:val="003F7CF0"/>
    <w:rsid w:val="005717C1"/>
    <w:rsid w:val="005C5A9A"/>
    <w:rsid w:val="00670BCF"/>
    <w:rsid w:val="0067492D"/>
    <w:rsid w:val="00757017"/>
    <w:rsid w:val="008E55B3"/>
    <w:rsid w:val="00956334"/>
    <w:rsid w:val="00A12E66"/>
    <w:rsid w:val="00C02CBA"/>
    <w:rsid w:val="00C55E26"/>
    <w:rsid w:val="00CE755A"/>
    <w:rsid w:val="00D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CJCARFC42DW7-34-497</_dlc_DocId>
    <_dlc_DocIdUrl xmlns="4c854669-c37d-4e1c-9895-ff9cd39da670">
      <Url>http://sites.ju.edu.jo/ar/pqmc/_layouts/DocIdRedir.aspx?ID=CJCARFC42DW7-34-497</Url>
      <Description>CJCARFC42DW7-34-497</Description>
    </_dlc_DocIdUrl>
  </documentManagement>
</p:properties>
</file>

<file path=customXml/itemProps1.xml><?xml version="1.0" encoding="utf-8"?>
<ds:datastoreItem xmlns:ds="http://schemas.openxmlformats.org/officeDocument/2006/customXml" ds:itemID="{AAAFC265-F8DD-477C-A776-E7823E75F7C3}"/>
</file>

<file path=customXml/itemProps2.xml><?xml version="1.0" encoding="utf-8"?>
<ds:datastoreItem xmlns:ds="http://schemas.openxmlformats.org/officeDocument/2006/customXml" ds:itemID="{9344B8FC-95C5-48A7-A80A-825517EC57E1}"/>
</file>

<file path=customXml/itemProps3.xml><?xml version="1.0" encoding="utf-8"?>
<ds:datastoreItem xmlns:ds="http://schemas.openxmlformats.org/officeDocument/2006/customXml" ds:itemID="{03730A32-7947-42B2-8D30-53D1B6550AB2}"/>
</file>

<file path=customXml/itemProps4.xml><?xml version="1.0" encoding="utf-8"?>
<ds:datastoreItem xmlns:ds="http://schemas.openxmlformats.org/officeDocument/2006/customXml" ds:itemID="{EDD85AF9-FB3F-4AE6-AC2D-7E153B5CB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Noura Yusef</dc:creator>
  <cp:lastModifiedBy>Noura Yusef</cp:lastModifiedBy>
  <cp:revision>10</cp:revision>
  <cp:lastPrinted>2018-06-12T08:09:00Z</cp:lastPrinted>
  <dcterms:created xsi:type="dcterms:W3CDTF">2018-06-12T08:07:00Z</dcterms:created>
  <dcterms:modified xsi:type="dcterms:W3CDTF">2018-11-26T10:35:00Z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58fc4f45-22d9-4110-8d9b-db0b1b9bea02</vt:lpwstr>
  </property>
</Properties>
</file>